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2529B7" w14:textId="77777777" w:rsidR="001D2856" w:rsidRPr="00141E28" w:rsidRDefault="00882615">
      <w:pPr>
        <w:jc w:val="center"/>
        <w:rPr>
          <w:rFonts w:ascii="Arial" w:hAnsi="Arial" w:cs="Arial"/>
          <w:b/>
          <w:color w:val="7030A0"/>
          <w:sz w:val="28"/>
          <w:szCs w:val="28"/>
          <w:lang w:val="pt-BR"/>
        </w:rPr>
      </w:pPr>
      <w:r w:rsidRPr="00882615">
        <w:rPr>
          <w:rFonts w:ascii="Century Schoolbook" w:hAnsi="Century Schoolbook" w:cs="Century Schoolbook"/>
          <w:noProof/>
          <w:color w:val="7030A0"/>
          <w:sz w:val="36"/>
          <w:szCs w:val="36"/>
          <w:lang w:val="pt-BR"/>
          <w14:shadow w14:blurRad="50800" w14:dist="38100" w14:dir="2700000" w14:sx="100000" w14:sy="100000" w14:kx="0" w14:ky="0" w14:algn="tl">
            <w14:srgbClr w14:val="000000">
              <w14:alpha w14:val="60000"/>
            </w14:srgbClr>
          </w14:shadow>
        </w:rPr>
        <w:drawing>
          <wp:inline distT="0" distB="0" distL="0" distR="0" wp14:anchorId="7F71DD8F" wp14:editId="4E4DA970">
            <wp:extent cx="5080000" cy="6604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0000" cy="660400"/>
                    </a:xfrm>
                    <a:prstGeom prst="rect">
                      <a:avLst/>
                    </a:prstGeom>
                    <a:solidFill>
                      <a:srgbClr val="FFFFFF">
                        <a:alpha val="0"/>
                      </a:srgbClr>
                    </a:solidFill>
                    <a:ln>
                      <a:noFill/>
                    </a:ln>
                  </pic:spPr>
                </pic:pic>
              </a:graphicData>
            </a:graphic>
          </wp:inline>
        </w:drawing>
      </w:r>
    </w:p>
    <w:p w14:paraId="4CBE12BE" w14:textId="77777777" w:rsidR="001D2856" w:rsidRPr="00141E28" w:rsidRDefault="001D2856">
      <w:pPr>
        <w:jc w:val="center"/>
        <w:rPr>
          <w:rFonts w:ascii="Arial" w:hAnsi="Arial" w:cs="Arial"/>
          <w:b/>
          <w:sz w:val="28"/>
          <w:szCs w:val="28"/>
          <w:lang w:val="pt-BR"/>
        </w:rPr>
      </w:pPr>
      <w:r w:rsidRPr="00141E28">
        <w:rPr>
          <w:rFonts w:ascii="Arial" w:hAnsi="Arial" w:cs="Arial"/>
          <w:b/>
          <w:sz w:val="28"/>
          <w:szCs w:val="28"/>
          <w:lang w:val="pt-BR"/>
        </w:rPr>
        <w:t>Commission on the Arts and Humanities</w:t>
      </w:r>
    </w:p>
    <w:p w14:paraId="32E1E4E2" w14:textId="77777777" w:rsidR="001D2856" w:rsidRPr="00141E28" w:rsidRDefault="002C2451">
      <w:pPr>
        <w:jc w:val="center"/>
        <w:rPr>
          <w:rFonts w:ascii="Arial" w:hAnsi="Arial" w:cs="Arial"/>
          <w:b/>
          <w:sz w:val="28"/>
          <w:szCs w:val="28"/>
          <w:lang w:val="pt-BR"/>
        </w:rPr>
      </w:pPr>
      <w:r w:rsidRPr="00141E28">
        <w:rPr>
          <w:rFonts w:ascii="Arial" w:hAnsi="Arial" w:cs="Arial"/>
          <w:b/>
          <w:sz w:val="28"/>
          <w:szCs w:val="28"/>
          <w:lang w:val="pt-BR"/>
        </w:rPr>
        <w:t>Office of</w:t>
      </w:r>
      <w:r w:rsidR="001D2856" w:rsidRPr="00141E28">
        <w:rPr>
          <w:rFonts w:ascii="Arial" w:hAnsi="Arial" w:cs="Arial"/>
          <w:b/>
          <w:sz w:val="28"/>
          <w:szCs w:val="28"/>
          <w:lang w:val="pt-BR"/>
        </w:rPr>
        <w:t xml:space="preserve"> Communications</w:t>
      </w:r>
    </w:p>
    <w:p w14:paraId="1F166E1F" w14:textId="77777777" w:rsidR="001D2856" w:rsidRPr="00141E28" w:rsidRDefault="001D2856">
      <w:pPr>
        <w:jc w:val="center"/>
        <w:rPr>
          <w:rFonts w:ascii="Arial" w:hAnsi="Arial" w:cs="Arial"/>
          <w:b/>
          <w:szCs w:val="24"/>
        </w:rPr>
      </w:pPr>
      <w:r w:rsidRPr="00141E28">
        <w:rPr>
          <w:rFonts w:ascii="Arial" w:hAnsi="Arial" w:cs="Arial"/>
          <w:b/>
          <w:sz w:val="28"/>
          <w:szCs w:val="28"/>
          <w:lang w:val="pt-BR"/>
        </w:rPr>
        <w:t>City of Norfolk, Virginia</w:t>
      </w:r>
    </w:p>
    <w:p w14:paraId="3A8B61B2" w14:textId="77777777" w:rsidR="001D2856" w:rsidRPr="00141E28" w:rsidRDefault="001D2856">
      <w:pPr>
        <w:jc w:val="center"/>
        <w:rPr>
          <w:rFonts w:ascii="Arial" w:hAnsi="Arial" w:cs="Arial"/>
          <w:b/>
          <w:szCs w:val="24"/>
        </w:rPr>
      </w:pPr>
    </w:p>
    <w:p w14:paraId="102FB99E" w14:textId="77777777" w:rsidR="001D2856" w:rsidRPr="00141E28" w:rsidRDefault="001D2856">
      <w:pPr>
        <w:jc w:val="center"/>
        <w:rPr>
          <w:rFonts w:ascii="Arial" w:hAnsi="Arial" w:cs="Arial"/>
          <w:b/>
          <w:sz w:val="28"/>
          <w:szCs w:val="28"/>
        </w:rPr>
      </w:pPr>
      <w:r w:rsidRPr="00141E28">
        <w:rPr>
          <w:rFonts w:ascii="Arial" w:hAnsi="Arial" w:cs="Arial"/>
          <w:b/>
          <w:sz w:val="28"/>
          <w:szCs w:val="28"/>
        </w:rPr>
        <w:t>Grant Guidelines F</w:t>
      </w:r>
      <w:r w:rsidR="002C2451" w:rsidRPr="00141E28">
        <w:rPr>
          <w:rFonts w:ascii="Arial" w:hAnsi="Arial" w:cs="Arial"/>
          <w:b/>
          <w:sz w:val="28"/>
          <w:szCs w:val="28"/>
        </w:rPr>
        <w:t xml:space="preserve">iscal </w:t>
      </w:r>
      <w:r w:rsidRPr="00141E28">
        <w:rPr>
          <w:rFonts w:ascii="Arial" w:hAnsi="Arial" w:cs="Arial"/>
          <w:b/>
          <w:sz w:val="28"/>
          <w:szCs w:val="28"/>
        </w:rPr>
        <w:t>Y</w:t>
      </w:r>
      <w:r w:rsidR="002C2451" w:rsidRPr="00141E28">
        <w:rPr>
          <w:rFonts w:ascii="Arial" w:hAnsi="Arial" w:cs="Arial"/>
          <w:b/>
          <w:sz w:val="28"/>
          <w:szCs w:val="28"/>
        </w:rPr>
        <w:t>ear 202</w:t>
      </w:r>
      <w:r w:rsidR="00141E28" w:rsidRPr="00141E28">
        <w:rPr>
          <w:rFonts w:ascii="Arial" w:hAnsi="Arial" w:cs="Arial"/>
          <w:b/>
          <w:sz w:val="28"/>
          <w:szCs w:val="28"/>
        </w:rPr>
        <w:t>1</w:t>
      </w:r>
      <w:r w:rsidR="002C2451" w:rsidRPr="00141E28">
        <w:rPr>
          <w:rFonts w:ascii="Arial" w:hAnsi="Arial" w:cs="Arial"/>
          <w:b/>
          <w:sz w:val="28"/>
          <w:szCs w:val="28"/>
        </w:rPr>
        <w:t>-</w:t>
      </w:r>
      <w:r w:rsidRPr="00141E28">
        <w:rPr>
          <w:rFonts w:ascii="Arial" w:hAnsi="Arial" w:cs="Arial"/>
          <w:b/>
          <w:sz w:val="28"/>
          <w:szCs w:val="28"/>
        </w:rPr>
        <w:t xml:space="preserve"> 202</w:t>
      </w:r>
      <w:r w:rsidR="00141E28" w:rsidRPr="00141E28">
        <w:rPr>
          <w:rFonts w:ascii="Arial" w:hAnsi="Arial" w:cs="Arial"/>
          <w:b/>
          <w:sz w:val="28"/>
          <w:szCs w:val="28"/>
        </w:rPr>
        <w:t>2</w:t>
      </w:r>
    </w:p>
    <w:p w14:paraId="11F08E9C" w14:textId="77777777" w:rsidR="001D2856" w:rsidRPr="00141E28" w:rsidRDefault="001D2856">
      <w:pPr>
        <w:jc w:val="center"/>
        <w:rPr>
          <w:rFonts w:ascii="Arial" w:hAnsi="Arial" w:cs="Arial"/>
          <w:b/>
          <w:sz w:val="28"/>
          <w:szCs w:val="28"/>
        </w:rPr>
      </w:pPr>
    </w:p>
    <w:p w14:paraId="549BB097" w14:textId="77777777" w:rsidR="001D2856" w:rsidRPr="00141E28" w:rsidRDefault="001D2856">
      <w:pPr>
        <w:jc w:val="center"/>
        <w:rPr>
          <w:rFonts w:ascii="Arial" w:hAnsi="Arial" w:cs="Arial"/>
          <w:szCs w:val="24"/>
        </w:rPr>
      </w:pPr>
      <w:r w:rsidRPr="00141E28">
        <w:rPr>
          <w:rFonts w:ascii="Arial" w:hAnsi="Arial" w:cs="Arial"/>
          <w:b/>
          <w:szCs w:val="24"/>
        </w:rPr>
        <w:t>City Hall, 810 Union Street, Suite 409, Norfolk VA 23510</w:t>
      </w:r>
    </w:p>
    <w:p w14:paraId="73D27A5A" w14:textId="77777777" w:rsidR="001D2856" w:rsidRPr="00141E28" w:rsidRDefault="001D2856">
      <w:pPr>
        <w:jc w:val="center"/>
        <w:rPr>
          <w:rFonts w:ascii="Arial" w:hAnsi="Arial" w:cs="Arial"/>
          <w:szCs w:val="24"/>
        </w:rPr>
      </w:pPr>
      <w:r w:rsidRPr="00141E28">
        <w:rPr>
          <w:rFonts w:ascii="Arial" w:hAnsi="Arial" w:cs="Arial"/>
          <w:szCs w:val="24"/>
        </w:rPr>
        <w:t>Debra Burrell, Arts Manager</w:t>
      </w:r>
    </w:p>
    <w:p w14:paraId="6CACC54E" w14:textId="5BE38150" w:rsidR="001D2856" w:rsidRPr="00141E28" w:rsidRDefault="001D2856">
      <w:pPr>
        <w:jc w:val="center"/>
      </w:pPr>
      <w:r w:rsidRPr="00141E28">
        <w:rPr>
          <w:rFonts w:ascii="Arial" w:hAnsi="Arial" w:cs="Arial"/>
          <w:szCs w:val="24"/>
        </w:rPr>
        <w:t>757-</w:t>
      </w:r>
      <w:r w:rsidR="00EA4F1A">
        <w:rPr>
          <w:rFonts w:ascii="Arial" w:hAnsi="Arial" w:cs="Arial"/>
          <w:szCs w:val="24"/>
        </w:rPr>
        <w:t>274-</w:t>
      </w:r>
      <w:proofErr w:type="gramStart"/>
      <w:r w:rsidR="00EA4F1A">
        <w:rPr>
          <w:rFonts w:ascii="Arial" w:hAnsi="Arial" w:cs="Arial"/>
          <w:szCs w:val="24"/>
        </w:rPr>
        <w:t xml:space="preserve">2819 </w:t>
      </w:r>
      <w:r w:rsidRPr="00141E28">
        <w:rPr>
          <w:rFonts w:ascii="Arial" w:hAnsi="Arial" w:cs="Arial"/>
          <w:szCs w:val="24"/>
        </w:rPr>
        <w:t xml:space="preserve"> artscommission@norfolk.gov</w:t>
      </w:r>
      <w:proofErr w:type="gramEnd"/>
    </w:p>
    <w:p w14:paraId="3B1A2FDB" w14:textId="77777777" w:rsidR="001D2856" w:rsidRPr="00141E28" w:rsidRDefault="006C6465">
      <w:pPr>
        <w:pStyle w:val="Title"/>
        <w:rPr>
          <w:rFonts w:ascii="Arial" w:hAnsi="Arial" w:cs="Arial"/>
          <w:b w:val="0"/>
          <w:szCs w:val="24"/>
        </w:rPr>
      </w:pPr>
      <w:hyperlink r:id="rId8" w:history="1">
        <w:r w:rsidR="001D2856" w:rsidRPr="00141E28">
          <w:rPr>
            <w:rStyle w:val="Hyperlink"/>
            <w:rFonts w:ascii="Arial" w:hAnsi="Arial" w:cs="Arial"/>
            <w:color w:val="auto"/>
            <w:szCs w:val="24"/>
          </w:rPr>
          <w:t>www.norfolkarts.net</w:t>
        </w:r>
      </w:hyperlink>
    </w:p>
    <w:p w14:paraId="76AABB66" w14:textId="77777777" w:rsidR="001D2856" w:rsidRPr="00141E28" w:rsidRDefault="001D2856">
      <w:pPr>
        <w:pStyle w:val="Title"/>
        <w:rPr>
          <w:rFonts w:ascii="Arial" w:hAnsi="Arial" w:cs="Arial"/>
          <w:b w:val="0"/>
          <w:szCs w:val="24"/>
        </w:rPr>
      </w:pPr>
    </w:p>
    <w:p w14:paraId="0EE425E7" w14:textId="77777777" w:rsidR="001D2856" w:rsidRPr="00141E28" w:rsidRDefault="001D2856">
      <w:pPr>
        <w:rPr>
          <w:rFonts w:ascii="Arial" w:hAnsi="Arial" w:cs="Arial"/>
          <w:szCs w:val="24"/>
          <w:shd w:val="clear" w:color="auto" w:fill="FFFFFF"/>
        </w:rPr>
      </w:pPr>
      <w:r w:rsidRPr="00141E28">
        <w:rPr>
          <w:rFonts w:ascii="Arial" w:hAnsi="Arial" w:cs="Arial"/>
          <w:b/>
          <w:szCs w:val="24"/>
        </w:rPr>
        <w:t>The Vision:</w:t>
      </w:r>
    </w:p>
    <w:p w14:paraId="618ECD7B" w14:textId="77777777" w:rsidR="001D2856" w:rsidRPr="00141E28" w:rsidRDefault="001D2856">
      <w:pPr>
        <w:rPr>
          <w:rFonts w:ascii="Arial" w:hAnsi="Arial" w:cs="Arial"/>
          <w:szCs w:val="24"/>
        </w:rPr>
      </w:pPr>
      <w:r w:rsidRPr="00141E28">
        <w:rPr>
          <w:rFonts w:ascii="Arial" w:hAnsi="Arial" w:cs="Arial"/>
          <w:szCs w:val="24"/>
          <w:shd w:val="clear" w:color="auto" w:fill="FFFFFF"/>
        </w:rPr>
        <w:t>Norfolk is the cultural capital of Virginia and offers the highest quality and the widest array of artistic experiences. </w:t>
      </w:r>
    </w:p>
    <w:p w14:paraId="3E6DDB39" w14:textId="77777777" w:rsidR="001D2856" w:rsidRPr="00141E28" w:rsidRDefault="001D2856">
      <w:pPr>
        <w:rPr>
          <w:rFonts w:ascii="Arial" w:hAnsi="Arial" w:cs="Arial"/>
          <w:szCs w:val="24"/>
        </w:rPr>
      </w:pPr>
    </w:p>
    <w:p w14:paraId="177FF6FF" w14:textId="77777777" w:rsidR="001D2856" w:rsidRPr="00CB2A3D" w:rsidRDefault="001D2856">
      <w:pPr>
        <w:rPr>
          <w:rFonts w:ascii="Arial" w:hAnsi="Arial" w:cs="Arial"/>
          <w:color w:val="000000"/>
          <w:szCs w:val="24"/>
        </w:rPr>
      </w:pPr>
      <w:r w:rsidRPr="00CB2A3D">
        <w:rPr>
          <w:rFonts w:ascii="Arial" w:hAnsi="Arial" w:cs="Arial"/>
          <w:b/>
          <w:color w:val="000000"/>
          <w:szCs w:val="24"/>
        </w:rPr>
        <w:t>The Mission:</w:t>
      </w:r>
    </w:p>
    <w:p w14:paraId="23334D96" w14:textId="77777777" w:rsidR="001D2856" w:rsidRPr="00CB2A3D" w:rsidRDefault="001D2856">
      <w:pPr>
        <w:rPr>
          <w:rFonts w:ascii="Arial" w:hAnsi="Arial" w:cs="Arial"/>
          <w:color w:val="000000"/>
          <w:szCs w:val="24"/>
        </w:rPr>
      </w:pPr>
      <w:r w:rsidRPr="00CB2A3D">
        <w:rPr>
          <w:rFonts w:ascii="Arial" w:hAnsi="Arial" w:cs="Arial"/>
          <w:color w:val="000000"/>
          <w:szCs w:val="24"/>
        </w:rPr>
        <w:t xml:space="preserve">As part of Norfolk Arts, the Norfolk Commission on the Arts and Humanities serves as an effective resource to arts and humanities organizations for the City of Norfolk, helping provide extraordinary moments by extraordinary people. </w:t>
      </w:r>
    </w:p>
    <w:p w14:paraId="023428C5" w14:textId="77777777" w:rsidR="001D2856" w:rsidRPr="00CB2A3D" w:rsidRDefault="001D2856">
      <w:pPr>
        <w:rPr>
          <w:rFonts w:ascii="Arial" w:hAnsi="Arial" w:cs="Arial"/>
          <w:color w:val="000000"/>
          <w:szCs w:val="24"/>
        </w:rPr>
      </w:pPr>
      <w:r w:rsidRPr="00CB2A3D">
        <w:rPr>
          <w:rFonts w:ascii="Arial" w:hAnsi="Arial" w:cs="Arial"/>
          <w:color w:val="000000"/>
          <w:szCs w:val="24"/>
        </w:rPr>
        <w:br/>
        <w:t xml:space="preserve">Since its beginning in 1978, the Norfolk Commission on the Arts and Humanities has worked to create a dynamic and lively cultural community. The Commission is made up of 15 volunteer members appointed by </w:t>
      </w:r>
      <w:r w:rsidR="00566A6C" w:rsidRPr="00CB2A3D">
        <w:rPr>
          <w:rFonts w:ascii="Arial" w:hAnsi="Arial" w:cs="Arial"/>
          <w:color w:val="000000"/>
          <w:szCs w:val="24"/>
        </w:rPr>
        <w:t xml:space="preserve">the </w:t>
      </w:r>
      <w:r w:rsidRPr="00CB2A3D">
        <w:rPr>
          <w:rFonts w:ascii="Arial" w:hAnsi="Arial" w:cs="Arial"/>
          <w:color w:val="000000"/>
          <w:szCs w:val="24"/>
        </w:rPr>
        <w:t xml:space="preserve">City Council. </w:t>
      </w:r>
      <w:r w:rsidRPr="00CB2A3D">
        <w:rPr>
          <w:rFonts w:ascii="Arial" w:hAnsi="Arial" w:cs="Arial"/>
          <w:color w:val="000000"/>
        </w:rPr>
        <w:t>Gran</w:t>
      </w:r>
      <w:r w:rsidR="00566A6C" w:rsidRPr="00CB2A3D">
        <w:rPr>
          <w:rFonts w:ascii="Arial" w:hAnsi="Arial" w:cs="Arial"/>
          <w:color w:val="000000"/>
        </w:rPr>
        <w:t>t-</w:t>
      </w:r>
      <w:r w:rsidRPr="00CB2A3D">
        <w:rPr>
          <w:rFonts w:ascii="Arial" w:hAnsi="Arial" w:cs="Arial"/>
          <w:color w:val="000000"/>
        </w:rPr>
        <w:t>supported programs reach into every neighborhood and give all citizens the opportunity to enjoy the finest arts Norfolk has to offer.</w:t>
      </w:r>
    </w:p>
    <w:p w14:paraId="260CC6AA" w14:textId="77777777" w:rsidR="001D2856" w:rsidRPr="00CB2A3D" w:rsidRDefault="001D2856">
      <w:pPr>
        <w:jc w:val="both"/>
        <w:rPr>
          <w:rFonts w:ascii="Arial" w:hAnsi="Arial" w:cs="Arial"/>
          <w:color w:val="000000"/>
          <w:szCs w:val="24"/>
        </w:rPr>
      </w:pPr>
    </w:p>
    <w:p w14:paraId="532E2AF8" w14:textId="0D3BC7E5" w:rsidR="001D2856" w:rsidRPr="00CB2A3D" w:rsidRDefault="001D2856">
      <w:pPr>
        <w:rPr>
          <w:rFonts w:ascii="Arial" w:hAnsi="Arial" w:cs="Arial"/>
          <w:color w:val="000000"/>
          <w:szCs w:val="24"/>
        </w:rPr>
      </w:pPr>
      <w:r w:rsidRPr="00CB2A3D">
        <w:rPr>
          <w:rFonts w:ascii="Arial" w:hAnsi="Arial" w:cs="Arial"/>
          <w:color w:val="000000"/>
          <w:szCs w:val="24"/>
        </w:rPr>
        <w:t>Applicants are encouraged to call or email</w:t>
      </w:r>
      <w:r w:rsidR="00566A6C" w:rsidRPr="00CB2A3D">
        <w:rPr>
          <w:rFonts w:ascii="Arial" w:hAnsi="Arial" w:cs="Arial"/>
          <w:color w:val="000000"/>
          <w:szCs w:val="24"/>
        </w:rPr>
        <w:t xml:space="preserve"> with </w:t>
      </w:r>
      <w:r w:rsidRPr="00CB2A3D">
        <w:rPr>
          <w:rFonts w:ascii="Arial" w:hAnsi="Arial" w:cs="Arial"/>
          <w:color w:val="000000"/>
          <w:szCs w:val="24"/>
        </w:rPr>
        <w:t xml:space="preserve">any questions. First-time applicants are </w:t>
      </w:r>
      <w:r w:rsidRPr="00CB2A3D">
        <w:rPr>
          <w:rFonts w:ascii="Arial" w:hAnsi="Arial" w:cs="Arial"/>
          <w:b/>
          <w:color w:val="000000"/>
          <w:szCs w:val="24"/>
        </w:rPr>
        <w:t>required</w:t>
      </w:r>
      <w:r w:rsidRPr="00CB2A3D">
        <w:rPr>
          <w:rFonts w:ascii="Arial" w:hAnsi="Arial" w:cs="Arial"/>
          <w:color w:val="000000"/>
          <w:szCs w:val="24"/>
        </w:rPr>
        <w:t xml:space="preserve"> to either attend a grant</w:t>
      </w:r>
      <w:r w:rsidR="00566A6C" w:rsidRPr="00CB2A3D">
        <w:rPr>
          <w:rFonts w:ascii="Arial" w:hAnsi="Arial" w:cs="Arial"/>
          <w:color w:val="000000"/>
          <w:szCs w:val="24"/>
        </w:rPr>
        <w:t>-</w:t>
      </w:r>
      <w:r w:rsidRPr="00CB2A3D">
        <w:rPr>
          <w:rFonts w:ascii="Arial" w:hAnsi="Arial" w:cs="Arial"/>
          <w:color w:val="000000"/>
          <w:szCs w:val="24"/>
        </w:rPr>
        <w:t>assistance workshop or to meet with the arts manager at least three weeks before the deadline. Applicants who previously had to submit additional information or corrected forms are strongly encouraged to meet with the arts manager to review drafts of submissions at least three weeks before the deadline. All others,</w:t>
      </w:r>
      <w:r w:rsidR="00566A6C" w:rsidRPr="00CB2A3D">
        <w:rPr>
          <w:rFonts w:ascii="Arial" w:hAnsi="Arial" w:cs="Arial"/>
          <w:color w:val="000000"/>
          <w:szCs w:val="24"/>
        </w:rPr>
        <w:t xml:space="preserve"> </w:t>
      </w:r>
      <w:r w:rsidRPr="00CB2A3D">
        <w:rPr>
          <w:rFonts w:ascii="Arial" w:hAnsi="Arial" w:cs="Arial"/>
          <w:color w:val="000000"/>
          <w:szCs w:val="24"/>
        </w:rPr>
        <w:t>especially new personnel who have not completed the grant application before</w:t>
      </w:r>
      <w:r w:rsidR="00EA4F1A">
        <w:rPr>
          <w:rFonts w:ascii="Arial" w:hAnsi="Arial" w:cs="Arial"/>
          <w:color w:val="000000"/>
          <w:szCs w:val="24"/>
        </w:rPr>
        <w:t>,</w:t>
      </w:r>
      <w:r w:rsidRPr="00CB2A3D">
        <w:rPr>
          <w:rFonts w:ascii="Arial" w:hAnsi="Arial" w:cs="Arial"/>
          <w:color w:val="000000"/>
          <w:szCs w:val="24"/>
        </w:rPr>
        <w:t xml:space="preserve"> </w:t>
      </w:r>
      <w:r w:rsidR="00566A6C" w:rsidRPr="00CB2A3D">
        <w:rPr>
          <w:rFonts w:ascii="Arial" w:hAnsi="Arial" w:cs="Arial"/>
          <w:color w:val="000000"/>
          <w:szCs w:val="24"/>
        </w:rPr>
        <w:t>are welcome to meet with the arts manager.</w:t>
      </w:r>
    </w:p>
    <w:p w14:paraId="2D335A51" w14:textId="77777777" w:rsidR="001D2856" w:rsidRPr="00AC7992" w:rsidRDefault="001D2856">
      <w:pPr>
        <w:rPr>
          <w:rFonts w:ascii="Arial" w:hAnsi="Arial" w:cs="Arial"/>
          <w:color w:val="000000"/>
          <w:szCs w:val="24"/>
        </w:rPr>
      </w:pPr>
    </w:p>
    <w:p w14:paraId="261C9052" w14:textId="77777777" w:rsidR="001D2856" w:rsidRPr="00AC7992" w:rsidRDefault="001D2856">
      <w:pPr>
        <w:rPr>
          <w:rFonts w:ascii="Arial" w:hAnsi="Arial" w:cs="Arial"/>
          <w:b/>
          <w:color w:val="000000"/>
          <w:szCs w:val="24"/>
        </w:rPr>
      </w:pPr>
      <w:r w:rsidRPr="00AC7992">
        <w:rPr>
          <w:rFonts w:ascii="Arial" w:hAnsi="Arial" w:cs="Arial"/>
          <w:b/>
          <w:color w:val="000000"/>
          <w:szCs w:val="24"/>
        </w:rPr>
        <w:t>Grant assistance workshops are scheduled for</w:t>
      </w:r>
    </w:p>
    <w:p w14:paraId="30D96ACA" w14:textId="41E4B57A" w:rsidR="00B952FE" w:rsidRPr="00AC7992" w:rsidRDefault="00B952FE" w:rsidP="00AC7992">
      <w:pPr>
        <w:numPr>
          <w:ilvl w:val="1"/>
          <w:numId w:val="6"/>
        </w:numPr>
        <w:rPr>
          <w:rFonts w:ascii="Arial" w:hAnsi="Arial" w:cs="Arial"/>
          <w:b/>
          <w:color w:val="000000"/>
          <w:szCs w:val="24"/>
        </w:rPr>
      </w:pPr>
      <w:r w:rsidRPr="00AC7992">
        <w:rPr>
          <w:rFonts w:ascii="Arial" w:hAnsi="Arial" w:cs="Arial"/>
          <w:b/>
          <w:color w:val="000000"/>
          <w:szCs w:val="24"/>
        </w:rPr>
        <w:t xml:space="preserve">Thursday, March 4 at 5:30 p.m. by </w:t>
      </w:r>
      <w:proofErr w:type="spellStart"/>
      <w:r w:rsidRPr="00AC7992">
        <w:rPr>
          <w:rFonts w:ascii="Arial" w:hAnsi="Arial" w:cs="Arial"/>
          <w:b/>
          <w:color w:val="000000"/>
          <w:szCs w:val="24"/>
        </w:rPr>
        <w:t>Webex</w:t>
      </w:r>
      <w:proofErr w:type="spellEnd"/>
    </w:p>
    <w:p w14:paraId="1FE2886C" w14:textId="335707F3" w:rsidR="00C261C4" w:rsidRPr="00AC7992" w:rsidRDefault="00EC6F21" w:rsidP="00AC7992">
      <w:pPr>
        <w:numPr>
          <w:ilvl w:val="1"/>
          <w:numId w:val="6"/>
        </w:numPr>
        <w:rPr>
          <w:rFonts w:ascii="Arial" w:hAnsi="Arial" w:cs="Arial"/>
          <w:b/>
          <w:color w:val="000000"/>
          <w:szCs w:val="24"/>
        </w:rPr>
      </w:pPr>
      <w:r w:rsidRPr="00AC7992">
        <w:rPr>
          <w:rFonts w:ascii="Arial" w:hAnsi="Arial" w:cs="Arial"/>
          <w:b/>
          <w:color w:val="000000"/>
          <w:szCs w:val="24"/>
        </w:rPr>
        <w:t xml:space="preserve">Friday March 5 at 11:00 a.m. by </w:t>
      </w:r>
      <w:proofErr w:type="spellStart"/>
      <w:r w:rsidRPr="00AC7992">
        <w:rPr>
          <w:rFonts w:ascii="Arial" w:hAnsi="Arial" w:cs="Arial"/>
          <w:b/>
          <w:color w:val="000000"/>
          <w:szCs w:val="24"/>
        </w:rPr>
        <w:t>Webex</w:t>
      </w:r>
      <w:proofErr w:type="spellEnd"/>
    </w:p>
    <w:p w14:paraId="5098642F" w14:textId="2CD8CB85" w:rsidR="00EC6F21" w:rsidRPr="00AC7992" w:rsidRDefault="00EC6F21" w:rsidP="00AC7992">
      <w:pPr>
        <w:numPr>
          <w:ilvl w:val="1"/>
          <w:numId w:val="6"/>
        </w:numPr>
        <w:rPr>
          <w:rFonts w:ascii="Arial" w:hAnsi="Arial" w:cs="Arial"/>
          <w:b/>
          <w:color w:val="000000"/>
          <w:szCs w:val="24"/>
        </w:rPr>
      </w:pPr>
      <w:r w:rsidRPr="00AC7992">
        <w:rPr>
          <w:rFonts w:ascii="Arial" w:hAnsi="Arial" w:cs="Arial"/>
          <w:b/>
          <w:color w:val="000000"/>
          <w:szCs w:val="24"/>
        </w:rPr>
        <w:t xml:space="preserve">Saturday, March 6 at 11:30 by </w:t>
      </w:r>
      <w:proofErr w:type="spellStart"/>
      <w:r w:rsidRPr="00AC7992">
        <w:rPr>
          <w:rFonts w:ascii="Arial" w:hAnsi="Arial" w:cs="Arial"/>
          <w:b/>
          <w:color w:val="000000"/>
          <w:szCs w:val="24"/>
        </w:rPr>
        <w:t>Webex</w:t>
      </w:r>
      <w:proofErr w:type="spellEnd"/>
    </w:p>
    <w:p w14:paraId="01484DD3" w14:textId="77777777" w:rsidR="007542DB" w:rsidRPr="00AC7992" w:rsidRDefault="001D2856">
      <w:pPr>
        <w:rPr>
          <w:rFonts w:ascii="Arial" w:hAnsi="Arial" w:cs="Arial"/>
          <w:color w:val="000000"/>
          <w:szCs w:val="24"/>
        </w:rPr>
      </w:pPr>
      <w:r w:rsidRPr="00AC7992">
        <w:rPr>
          <w:rFonts w:ascii="Arial" w:hAnsi="Arial" w:cs="Arial"/>
          <w:color w:val="000000"/>
          <w:szCs w:val="24"/>
        </w:rPr>
        <w:t>Workshops generally last one hour.</w:t>
      </w:r>
      <w:r w:rsidR="007542DB" w:rsidRPr="00AC7992">
        <w:rPr>
          <w:rFonts w:ascii="Arial" w:hAnsi="Arial" w:cs="Arial"/>
          <w:color w:val="000000"/>
          <w:szCs w:val="24"/>
        </w:rPr>
        <w:t xml:space="preserve"> </w:t>
      </w:r>
      <w:r w:rsidRPr="00AC7992">
        <w:rPr>
          <w:rFonts w:ascii="Arial" w:hAnsi="Arial" w:cs="Arial"/>
          <w:color w:val="000000"/>
          <w:szCs w:val="24"/>
        </w:rPr>
        <w:t xml:space="preserve">The same material will be covered in </w:t>
      </w:r>
      <w:r w:rsidR="00880C67" w:rsidRPr="00AC7992">
        <w:rPr>
          <w:rFonts w:ascii="Arial" w:hAnsi="Arial" w:cs="Arial"/>
          <w:color w:val="000000"/>
          <w:szCs w:val="24"/>
        </w:rPr>
        <w:t>all</w:t>
      </w:r>
      <w:r w:rsidRPr="00AC7992">
        <w:rPr>
          <w:rFonts w:ascii="Arial" w:hAnsi="Arial" w:cs="Arial"/>
          <w:color w:val="000000"/>
          <w:szCs w:val="24"/>
        </w:rPr>
        <w:t xml:space="preserve"> workshops. </w:t>
      </w:r>
    </w:p>
    <w:p w14:paraId="4DDE3699" w14:textId="77777777" w:rsidR="007542DB" w:rsidRPr="00AC7992" w:rsidRDefault="007542DB">
      <w:pPr>
        <w:rPr>
          <w:rFonts w:ascii="Arial" w:hAnsi="Arial" w:cs="Arial"/>
          <w:color w:val="000000"/>
          <w:szCs w:val="24"/>
        </w:rPr>
      </w:pPr>
    </w:p>
    <w:p w14:paraId="60E16618" w14:textId="77777777" w:rsidR="007542DB" w:rsidRPr="00AC7992" w:rsidRDefault="007542DB">
      <w:pPr>
        <w:rPr>
          <w:rFonts w:ascii="Arial" w:hAnsi="Arial" w:cs="Arial"/>
          <w:color w:val="000000"/>
          <w:szCs w:val="24"/>
        </w:rPr>
      </w:pPr>
      <w:r w:rsidRPr="00AC7992">
        <w:rPr>
          <w:rFonts w:ascii="Arial" w:hAnsi="Arial" w:cs="Arial"/>
          <w:color w:val="000000"/>
          <w:szCs w:val="24"/>
        </w:rPr>
        <w:t xml:space="preserve">Login information is at the end of this document, and available on request. </w:t>
      </w:r>
    </w:p>
    <w:p w14:paraId="42169C35" w14:textId="77777777" w:rsidR="007542DB" w:rsidRDefault="007542DB">
      <w:pPr>
        <w:rPr>
          <w:rFonts w:ascii="Arial" w:hAnsi="Arial" w:cs="Arial"/>
          <w:szCs w:val="24"/>
        </w:rPr>
      </w:pPr>
    </w:p>
    <w:p w14:paraId="78736FE6" w14:textId="77777777" w:rsidR="001D2856" w:rsidRPr="00AC7992" w:rsidRDefault="001D2856">
      <w:pPr>
        <w:rPr>
          <w:rFonts w:ascii="Arial" w:hAnsi="Arial" w:cs="Arial"/>
          <w:color w:val="000000"/>
          <w:szCs w:val="24"/>
        </w:rPr>
      </w:pPr>
      <w:r w:rsidRPr="00141E28">
        <w:rPr>
          <w:rFonts w:ascii="Arial" w:hAnsi="Arial" w:cs="Arial"/>
          <w:szCs w:val="24"/>
        </w:rPr>
        <w:t>You can also call 757-</w:t>
      </w:r>
      <w:r w:rsidR="00B952FE">
        <w:rPr>
          <w:rFonts w:ascii="Arial" w:hAnsi="Arial" w:cs="Arial"/>
          <w:szCs w:val="24"/>
        </w:rPr>
        <w:t>274-2819</w:t>
      </w:r>
      <w:r w:rsidRPr="00141E28">
        <w:rPr>
          <w:rFonts w:ascii="Arial" w:hAnsi="Arial" w:cs="Arial"/>
          <w:szCs w:val="24"/>
        </w:rPr>
        <w:t xml:space="preserve"> or email </w:t>
      </w:r>
      <w:hyperlink r:id="rId9" w:history="1">
        <w:r w:rsidRPr="00141E28">
          <w:rPr>
            <w:rStyle w:val="Hyperlink"/>
            <w:rFonts w:ascii="Arial" w:hAnsi="Arial" w:cs="Arial"/>
            <w:color w:val="auto"/>
            <w:szCs w:val="24"/>
          </w:rPr>
          <w:t>debra.burrell@norfolk.gov</w:t>
        </w:r>
      </w:hyperlink>
      <w:r w:rsidRPr="00141E28">
        <w:rPr>
          <w:rFonts w:ascii="Arial" w:hAnsi="Arial" w:cs="Arial"/>
          <w:szCs w:val="24"/>
        </w:rPr>
        <w:t xml:space="preserve"> to set up an individual </w:t>
      </w:r>
      <w:r w:rsidRPr="00AC7992">
        <w:rPr>
          <w:rFonts w:ascii="Arial" w:hAnsi="Arial" w:cs="Arial"/>
          <w:color w:val="000000"/>
          <w:szCs w:val="24"/>
        </w:rPr>
        <w:t xml:space="preserve">appointment, and it can be </w:t>
      </w:r>
      <w:r w:rsidR="00B952FE" w:rsidRPr="00AC7992">
        <w:rPr>
          <w:rFonts w:ascii="Arial" w:hAnsi="Arial" w:cs="Arial"/>
          <w:color w:val="000000"/>
          <w:szCs w:val="24"/>
        </w:rPr>
        <w:t xml:space="preserve">via your Zoom, telephone call or City of Norfolk </w:t>
      </w:r>
      <w:proofErr w:type="spellStart"/>
      <w:r w:rsidR="00B952FE" w:rsidRPr="00AC7992">
        <w:rPr>
          <w:rFonts w:ascii="Arial" w:hAnsi="Arial" w:cs="Arial"/>
          <w:color w:val="000000"/>
          <w:szCs w:val="24"/>
        </w:rPr>
        <w:t>Webex</w:t>
      </w:r>
      <w:proofErr w:type="spellEnd"/>
      <w:r w:rsidRPr="00AC7992">
        <w:rPr>
          <w:rFonts w:ascii="Arial" w:hAnsi="Arial" w:cs="Arial"/>
          <w:color w:val="000000"/>
          <w:szCs w:val="24"/>
        </w:rPr>
        <w:t xml:space="preserve">. </w:t>
      </w:r>
    </w:p>
    <w:p w14:paraId="7F98B1CD" w14:textId="77777777" w:rsidR="001D2856" w:rsidRPr="00141E28" w:rsidRDefault="001D2856">
      <w:pPr>
        <w:rPr>
          <w:rFonts w:ascii="Arial" w:hAnsi="Arial" w:cs="Arial"/>
          <w:color w:val="7030A0"/>
          <w:szCs w:val="24"/>
        </w:rPr>
      </w:pPr>
    </w:p>
    <w:p w14:paraId="1FEA115E" w14:textId="77777777" w:rsidR="001D2856" w:rsidRPr="00141E28" w:rsidRDefault="001D2856">
      <w:pPr>
        <w:rPr>
          <w:rFonts w:ascii="Arial" w:hAnsi="Arial" w:cs="Arial"/>
          <w:b/>
          <w:szCs w:val="24"/>
        </w:rPr>
      </w:pPr>
      <w:r w:rsidRPr="00141E28">
        <w:rPr>
          <w:rFonts w:ascii="Arial" w:hAnsi="Arial" w:cs="Arial"/>
          <w:szCs w:val="24"/>
        </w:rPr>
        <w:t xml:space="preserve">The online grant application deadline is </w:t>
      </w:r>
      <w:r w:rsidRPr="00141E28">
        <w:rPr>
          <w:rFonts w:ascii="Arial" w:hAnsi="Arial" w:cs="Arial"/>
          <w:b/>
          <w:szCs w:val="24"/>
        </w:rPr>
        <w:t>Friday</w:t>
      </w:r>
      <w:r w:rsidR="00141E28" w:rsidRPr="00141E28">
        <w:rPr>
          <w:rFonts w:ascii="Arial" w:hAnsi="Arial" w:cs="Arial"/>
          <w:b/>
          <w:szCs w:val="24"/>
        </w:rPr>
        <w:t xml:space="preserve"> April 2, 2021</w:t>
      </w:r>
      <w:r w:rsidRPr="00141E28">
        <w:rPr>
          <w:rFonts w:ascii="Arial" w:hAnsi="Arial" w:cs="Arial"/>
          <w:b/>
          <w:szCs w:val="24"/>
        </w:rPr>
        <w:t xml:space="preserve">, </w:t>
      </w:r>
      <w:r w:rsidR="00880C67" w:rsidRPr="00141E28">
        <w:rPr>
          <w:rFonts w:ascii="Arial" w:hAnsi="Arial" w:cs="Arial"/>
          <w:b/>
          <w:szCs w:val="24"/>
        </w:rPr>
        <w:t>11:59</w:t>
      </w:r>
      <w:r w:rsidRPr="00141E28">
        <w:rPr>
          <w:rFonts w:ascii="Arial" w:hAnsi="Arial" w:cs="Arial"/>
          <w:b/>
          <w:szCs w:val="24"/>
        </w:rPr>
        <w:t xml:space="preserve"> p.m. EDT. This is a receipt deadline. There are no extensions, no exceptions. Late applications will not be </w:t>
      </w:r>
      <w:r w:rsidR="00B5197F" w:rsidRPr="00141E28">
        <w:rPr>
          <w:rFonts w:ascii="Arial" w:hAnsi="Arial" w:cs="Arial"/>
          <w:b/>
          <w:szCs w:val="24"/>
        </w:rPr>
        <w:t>accepted</w:t>
      </w:r>
      <w:r w:rsidRPr="00141E28">
        <w:rPr>
          <w:rFonts w:ascii="Arial" w:hAnsi="Arial" w:cs="Arial"/>
          <w:b/>
          <w:szCs w:val="24"/>
        </w:rPr>
        <w:t xml:space="preserve">. </w:t>
      </w:r>
    </w:p>
    <w:p w14:paraId="71A8FB6B" w14:textId="77777777" w:rsidR="001D2856" w:rsidRPr="00AC7992" w:rsidRDefault="001D2856">
      <w:pPr>
        <w:rPr>
          <w:rFonts w:ascii="Arial" w:hAnsi="Arial" w:cs="Arial"/>
          <w:b/>
          <w:color w:val="000000"/>
          <w:szCs w:val="24"/>
        </w:rPr>
      </w:pPr>
      <w:r w:rsidRPr="00AC7992">
        <w:rPr>
          <w:rFonts w:ascii="Arial" w:hAnsi="Arial" w:cs="Arial"/>
          <w:b/>
          <w:color w:val="000000"/>
          <w:szCs w:val="24"/>
        </w:rPr>
        <w:lastRenderedPageBreak/>
        <w:t>Other dates to note on your calendar:</w:t>
      </w:r>
    </w:p>
    <w:p w14:paraId="7AC22184" w14:textId="77777777" w:rsidR="001D2856" w:rsidRPr="00AC7992" w:rsidRDefault="001D2856">
      <w:pPr>
        <w:ind w:left="720"/>
        <w:rPr>
          <w:rFonts w:ascii="Arial" w:hAnsi="Arial" w:cs="Arial"/>
          <w:b/>
          <w:color w:val="000000"/>
          <w:szCs w:val="24"/>
        </w:rPr>
      </w:pPr>
    </w:p>
    <w:p w14:paraId="048CC9A8" w14:textId="77777777" w:rsidR="001D2856" w:rsidRPr="00AC7992" w:rsidRDefault="00B952FE">
      <w:pPr>
        <w:numPr>
          <w:ilvl w:val="0"/>
          <w:numId w:val="3"/>
        </w:numPr>
        <w:rPr>
          <w:rFonts w:ascii="Arial" w:hAnsi="Arial" w:cs="Arial"/>
          <w:bCs/>
          <w:color w:val="000000"/>
          <w:szCs w:val="24"/>
        </w:rPr>
      </w:pPr>
      <w:r w:rsidRPr="00AC7992">
        <w:rPr>
          <w:rFonts w:ascii="Arial" w:hAnsi="Arial" w:cs="Arial"/>
          <w:b/>
          <w:color w:val="000000"/>
          <w:szCs w:val="24"/>
        </w:rPr>
        <w:t xml:space="preserve">Week of </w:t>
      </w:r>
      <w:r w:rsidR="001D2856" w:rsidRPr="00AC7992">
        <w:rPr>
          <w:rFonts w:ascii="Arial" w:hAnsi="Arial" w:cs="Arial"/>
          <w:b/>
          <w:color w:val="000000"/>
          <w:szCs w:val="24"/>
        </w:rPr>
        <w:t xml:space="preserve">May </w:t>
      </w:r>
      <w:r w:rsidR="00880C67" w:rsidRPr="00AC7992">
        <w:rPr>
          <w:rFonts w:ascii="Arial" w:hAnsi="Arial" w:cs="Arial"/>
          <w:b/>
          <w:color w:val="000000"/>
          <w:szCs w:val="24"/>
        </w:rPr>
        <w:t>1</w:t>
      </w:r>
      <w:r w:rsidRPr="00AC7992">
        <w:rPr>
          <w:rFonts w:ascii="Arial" w:hAnsi="Arial" w:cs="Arial"/>
          <w:b/>
          <w:color w:val="000000"/>
          <w:szCs w:val="24"/>
        </w:rPr>
        <w:t>7</w:t>
      </w:r>
      <w:r w:rsidR="001D2856" w:rsidRPr="00AC7992">
        <w:rPr>
          <w:rFonts w:ascii="Arial" w:hAnsi="Arial" w:cs="Arial"/>
          <w:b/>
          <w:color w:val="000000"/>
          <w:szCs w:val="24"/>
        </w:rPr>
        <w:t xml:space="preserve"> </w:t>
      </w:r>
      <w:r w:rsidRPr="00AC7992">
        <w:rPr>
          <w:rFonts w:ascii="Arial" w:hAnsi="Arial" w:cs="Arial"/>
          <w:b/>
          <w:color w:val="000000"/>
          <w:szCs w:val="24"/>
        </w:rPr>
        <w:t>through May 21, 2021</w:t>
      </w:r>
      <w:r w:rsidR="001D2856" w:rsidRPr="00AC7992">
        <w:rPr>
          <w:rFonts w:ascii="Arial" w:hAnsi="Arial" w:cs="Arial"/>
          <w:b/>
          <w:color w:val="000000"/>
          <w:szCs w:val="24"/>
        </w:rPr>
        <w:t xml:space="preserve">: </w:t>
      </w:r>
      <w:proofErr w:type="gramStart"/>
      <w:r w:rsidR="00566A6C" w:rsidRPr="00AC7992">
        <w:rPr>
          <w:rFonts w:ascii="Arial" w:hAnsi="Arial" w:cs="Arial"/>
          <w:bCs/>
          <w:color w:val="000000"/>
          <w:szCs w:val="24"/>
        </w:rPr>
        <w:t>G</w:t>
      </w:r>
      <w:r w:rsidR="001D2856" w:rsidRPr="00AC7992">
        <w:rPr>
          <w:rFonts w:ascii="Arial" w:hAnsi="Arial" w:cs="Arial"/>
          <w:bCs/>
          <w:color w:val="000000"/>
          <w:szCs w:val="24"/>
        </w:rPr>
        <w:t>rant</w:t>
      </w:r>
      <w:proofErr w:type="gramEnd"/>
      <w:r w:rsidR="001D2856" w:rsidRPr="00AC7992">
        <w:rPr>
          <w:rFonts w:ascii="Arial" w:hAnsi="Arial" w:cs="Arial"/>
          <w:bCs/>
          <w:color w:val="000000"/>
          <w:szCs w:val="24"/>
        </w:rPr>
        <w:t xml:space="preserve"> applicant interviews; times to be determined. </w:t>
      </w:r>
      <w:r w:rsidRPr="00AC7992">
        <w:rPr>
          <w:rFonts w:ascii="Arial" w:hAnsi="Arial" w:cs="Arial"/>
          <w:bCs/>
          <w:color w:val="000000"/>
          <w:szCs w:val="24"/>
        </w:rPr>
        <w:t xml:space="preserve">If these interviews are in person, they will take place at </w:t>
      </w:r>
      <w:r w:rsidR="001D2856" w:rsidRPr="00AC7992">
        <w:rPr>
          <w:rFonts w:ascii="Arial" w:hAnsi="Arial" w:cs="Arial"/>
          <w:bCs/>
          <w:color w:val="000000"/>
          <w:szCs w:val="24"/>
        </w:rPr>
        <w:t>The Muse Writers Center, 2200 Colonial Avenue, Suite 3, Norfolk VA</w:t>
      </w:r>
      <w:r w:rsidRPr="00AC7992">
        <w:rPr>
          <w:rFonts w:ascii="Arial" w:hAnsi="Arial" w:cs="Arial"/>
          <w:bCs/>
          <w:color w:val="000000"/>
          <w:szCs w:val="24"/>
        </w:rPr>
        <w:t xml:space="preserve"> on May 17 &amp; 18. </w:t>
      </w:r>
    </w:p>
    <w:p w14:paraId="2820D985" w14:textId="77777777" w:rsidR="001D2856" w:rsidRPr="00AC7992" w:rsidRDefault="001D2856">
      <w:pPr>
        <w:ind w:left="360"/>
        <w:rPr>
          <w:rFonts w:ascii="Arial" w:hAnsi="Arial" w:cs="Arial"/>
          <w:b/>
          <w:color w:val="000000"/>
          <w:szCs w:val="24"/>
        </w:rPr>
      </w:pPr>
    </w:p>
    <w:p w14:paraId="0F459298" w14:textId="77777777" w:rsidR="001D2856" w:rsidRPr="00AC7992" w:rsidRDefault="001D2856">
      <w:pPr>
        <w:numPr>
          <w:ilvl w:val="0"/>
          <w:numId w:val="3"/>
        </w:numPr>
        <w:rPr>
          <w:rFonts w:ascii="Arial" w:hAnsi="Arial" w:cs="Arial"/>
          <w:bCs/>
          <w:color w:val="000000"/>
          <w:szCs w:val="24"/>
        </w:rPr>
      </w:pPr>
      <w:r w:rsidRPr="00AC7992">
        <w:rPr>
          <w:rFonts w:ascii="Arial" w:hAnsi="Arial" w:cs="Arial"/>
          <w:b/>
          <w:color w:val="000000"/>
          <w:szCs w:val="24"/>
        </w:rPr>
        <w:t>July 20</w:t>
      </w:r>
      <w:r w:rsidR="003656B4" w:rsidRPr="00AC7992">
        <w:rPr>
          <w:rFonts w:ascii="Arial" w:hAnsi="Arial" w:cs="Arial"/>
          <w:b/>
          <w:color w:val="000000"/>
          <w:szCs w:val="24"/>
        </w:rPr>
        <w:t>2</w:t>
      </w:r>
      <w:r w:rsidR="007542DB" w:rsidRPr="00AC7992">
        <w:rPr>
          <w:rFonts w:ascii="Arial" w:hAnsi="Arial" w:cs="Arial"/>
          <w:b/>
          <w:color w:val="000000"/>
          <w:szCs w:val="24"/>
        </w:rPr>
        <w:t>1</w:t>
      </w:r>
      <w:r w:rsidRPr="00AC7992">
        <w:rPr>
          <w:rFonts w:ascii="Arial" w:hAnsi="Arial" w:cs="Arial"/>
          <w:b/>
          <w:color w:val="000000"/>
          <w:szCs w:val="24"/>
        </w:rPr>
        <w:t xml:space="preserve">: </w:t>
      </w:r>
      <w:r w:rsidRPr="00AC7992">
        <w:rPr>
          <w:rFonts w:ascii="Arial" w:hAnsi="Arial" w:cs="Arial"/>
          <w:bCs/>
          <w:color w:val="000000"/>
          <w:szCs w:val="24"/>
        </w:rPr>
        <w:t>FY 2</w:t>
      </w:r>
      <w:r w:rsidR="007542DB" w:rsidRPr="00AC7992">
        <w:rPr>
          <w:rFonts w:ascii="Arial" w:hAnsi="Arial" w:cs="Arial"/>
          <w:bCs/>
          <w:color w:val="000000"/>
          <w:szCs w:val="24"/>
        </w:rPr>
        <w:t>2</w:t>
      </w:r>
      <w:r w:rsidRPr="00AC7992">
        <w:rPr>
          <w:rFonts w:ascii="Arial" w:hAnsi="Arial" w:cs="Arial"/>
          <w:bCs/>
          <w:color w:val="000000"/>
          <w:szCs w:val="24"/>
        </w:rPr>
        <w:t xml:space="preserve"> grant awards announced.</w:t>
      </w:r>
    </w:p>
    <w:p w14:paraId="7B158B6F" w14:textId="77777777" w:rsidR="001D2856" w:rsidRPr="00AC7992" w:rsidRDefault="001D2856">
      <w:pPr>
        <w:ind w:left="360"/>
        <w:rPr>
          <w:rFonts w:ascii="Arial" w:hAnsi="Arial" w:cs="Arial"/>
          <w:b/>
          <w:color w:val="000000"/>
          <w:szCs w:val="24"/>
        </w:rPr>
      </w:pPr>
    </w:p>
    <w:p w14:paraId="049326B3" w14:textId="77777777" w:rsidR="001D2856" w:rsidRPr="00AC7992" w:rsidRDefault="001D2856">
      <w:pPr>
        <w:numPr>
          <w:ilvl w:val="0"/>
          <w:numId w:val="3"/>
        </w:numPr>
        <w:rPr>
          <w:rFonts w:ascii="Arial" w:hAnsi="Arial" w:cs="Arial"/>
          <w:bCs/>
          <w:color w:val="000000"/>
          <w:szCs w:val="24"/>
        </w:rPr>
      </w:pPr>
      <w:r w:rsidRPr="00AC7992">
        <w:rPr>
          <w:rFonts w:ascii="Arial" w:hAnsi="Arial" w:cs="Arial"/>
          <w:b/>
          <w:color w:val="000000"/>
          <w:szCs w:val="24"/>
        </w:rPr>
        <w:t>Friday, August 2</w:t>
      </w:r>
      <w:r w:rsidR="007542DB" w:rsidRPr="00AC7992">
        <w:rPr>
          <w:rFonts w:ascii="Arial" w:hAnsi="Arial" w:cs="Arial"/>
          <w:b/>
          <w:color w:val="000000"/>
          <w:szCs w:val="24"/>
        </w:rPr>
        <w:t>7</w:t>
      </w:r>
      <w:r w:rsidRPr="00AC7992">
        <w:rPr>
          <w:rFonts w:ascii="Arial" w:hAnsi="Arial" w:cs="Arial"/>
          <w:b/>
          <w:color w:val="000000"/>
          <w:szCs w:val="24"/>
        </w:rPr>
        <w:t>, 20</w:t>
      </w:r>
      <w:r w:rsidR="003656B4" w:rsidRPr="00AC7992">
        <w:rPr>
          <w:rFonts w:ascii="Arial" w:hAnsi="Arial" w:cs="Arial"/>
          <w:b/>
          <w:color w:val="000000"/>
          <w:szCs w:val="24"/>
        </w:rPr>
        <w:t>2</w:t>
      </w:r>
      <w:r w:rsidR="007542DB" w:rsidRPr="00AC7992">
        <w:rPr>
          <w:rFonts w:ascii="Arial" w:hAnsi="Arial" w:cs="Arial"/>
          <w:b/>
          <w:color w:val="000000"/>
          <w:szCs w:val="24"/>
        </w:rPr>
        <w:t>1</w:t>
      </w:r>
      <w:r w:rsidRPr="00AC7992">
        <w:rPr>
          <w:rFonts w:ascii="Arial" w:hAnsi="Arial" w:cs="Arial"/>
          <w:b/>
          <w:color w:val="000000"/>
          <w:szCs w:val="24"/>
        </w:rPr>
        <w:t xml:space="preserve">, </w:t>
      </w:r>
      <w:r w:rsidR="003656B4" w:rsidRPr="00AC7992">
        <w:rPr>
          <w:rFonts w:ascii="Arial" w:hAnsi="Arial" w:cs="Arial"/>
          <w:b/>
          <w:color w:val="000000"/>
          <w:szCs w:val="24"/>
        </w:rPr>
        <w:t>11:59</w:t>
      </w:r>
      <w:r w:rsidRPr="00AC7992">
        <w:rPr>
          <w:rFonts w:ascii="Arial" w:hAnsi="Arial" w:cs="Arial"/>
          <w:b/>
          <w:color w:val="000000"/>
          <w:szCs w:val="24"/>
        </w:rPr>
        <w:t xml:space="preserve"> p.m. EDT: </w:t>
      </w:r>
      <w:r w:rsidRPr="00AC7992">
        <w:rPr>
          <w:rFonts w:ascii="Arial" w:hAnsi="Arial" w:cs="Arial"/>
          <w:bCs/>
          <w:color w:val="000000"/>
          <w:szCs w:val="24"/>
        </w:rPr>
        <w:t>FY 2</w:t>
      </w:r>
      <w:r w:rsidR="007542DB" w:rsidRPr="00AC7992">
        <w:rPr>
          <w:rFonts w:ascii="Arial" w:hAnsi="Arial" w:cs="Arial"/>
          <w:bCs/>
          <w:color w:val="000000"/>
          <w:szCs w:val="24"/>
        </w:rPr>
        <w:t>2</w:t>
      </w:r>
      <w:r w:rsidRPr="00AC7992">
        <w:rPr>
          <w:rFonts w:ascii="Arial" w:hAnsi="Arial" w:cs="Arial"/>
          <w:bCs/>
          <w:color w:val="000000"/>
          <w:szCs w:val="24"/>
        </w:rPr>
        <w:t xml:space="preserve"> revised budgets due.</w:t>
      </w:r>
    </w:p>
    <w:p w14:paraId="1C4060CB" w14:textId="77777777" w:rsidR="001D2856" w:rsidRPr="00AC7992" w:rsidRDefault="001D2856">
      <w:pPr>
        <w:ind w:left="360"/>
        <w:rPr>
          <w:rFonts w:ascii="Arial" w:hAnsi="Arial" w:cs="Arial"/>
          <w:b/>
          <w:color w:val="000000"/>
          <w:szCs w:val="24"/>
        </w:rPr>
      </w:pPr>
    </w:p>
    <w:p w14:paraId="6CCE1553" w14:textId="77777777" w:rsidR="001D2856" w:rsidRPr="00AC7992" w:rsidRDefault="001D2856">
      <w:pPr>
        <w:numPr>
          <w:ilvl w:val="0"/>
          <w:numId w:val="3"/>
        </w:numPr>
        <w:rPr>
          <w:rFonts w:ascii="Arial" w:hAnsi="Arial" w:cs="Arial"/>
          <w:b/>
          <w:color w:val="000000"/>
          <w:szCs w:val="24"/>
        </w:rPr>
      </w:pPr>
      <w:r w:rsidRPr="00AC7992">
        <w:rPr>
          <w:rFonts w:ascii="Arial" w:hAnsi="Arial" w:cs="Arial"/>
          <w:b/>
          <w:color w:val="000000"/>
          <w:szCs w:val="24"/>
        </w:rPr>
        <w:t>September 1, 20</w:t>
      </w:r>
      <w:r w:rsidR="003656B4" w:rsidRPr="00AC7992">
        <w:rPr>
          <w:rFonts w:ascii="Arial" w:hAnsi="Arial" w:cs="Arial"/>
          <w:b/>
          <w:color w:val="000000"/>
          <w:szCs w:val="24"/>
        </w:rPr>
        <w:t>2</w:t>
      </w:r>
      <w:r w:rsidR="007542DB" w:rsidRPr="00AC7992">
        <w:rPr>
          <w:rFonts w:ascii="Arial" w:hAnsi="Arial" w:cs="Arial"/>
          <w:b/>
          <w:color w:val="000000"/>
          <w:szCs w:val="24"/>
        </w:rPr>
        <w:t>1</w:t>
      </w:r>
      <w:r w:rsidRPr="00AC7992">
        <w:rPr>
          <w:rFonts w:ascii="Arial" w:hAnsi="Arial" w:cs="Arial"/>
          <w:b/>
          <w:color w:val="000000"/>
          <w:szCs w:val="24"/>
        </w:rPr>
        <w:t xml:space="preserve"> through August 31, 202</w:t>
      </w:r>
      <w:r w:rsidR="007542DB" w:rsidRPr="00AC7992">
        <w:rPr>
          <w:rFonts w:ascii="Arial" w:hAnsi="Arial" w:cs="Arial"/>
          <w:b/>
          <w:color w:val="000000"/>
          <w:szCs w:val="24"/>
        </w:rPr>
        <w:t>2</w:t>
      </w:r>
      <w:r w:rsidRPr="00AC7992">
        <w:rPr>
          <w:rFonts w:ascii="Arial" w:hAnsi="Arial" w:cs="Arial"/>
          <w:b/>
          <w:color w:val="000000"/>
          <w:szCs w:val="24"/>
        </w:rPr>
        <w:t xml:space="preserve">: </w:t>
      </w:r>
      <w:r w:rsidR="00566A6C" w:rsidRPr="00AC7992">
        <w:rPr>
          <w:rFonts w:ascii="Arial" w:hAnsi="Arial" w:cs="Arial"/>
          <w:bCs/>
          <w:color w:val="000000"/>
          <w:szCs w:val="24"/>
        </w:rPr>
        <w:t>P</w:t>
      </w:r>
      <w:r w:rsidRPr="00AC7992">
        <w:rPr>
          <w:rFonts w:ascii="Arial" w:hAnsi="Arial" w:cs="Arial"/>
          <w:bCs/>
          <w:color w:val="000000"/>
          <w:szCs w:val="24"/>
        </w:rPr>
        <w:t>eriod for expenditure of FY 2</w:t>
      </w:r>
      <w:r w:rsidR="007542DB" w:rsidRPr="00AC7992">
        <w:rPr>
          <w:rFonts w:ascii="Arial" w:hAnsi="Arial" w:cs="Arial"/>
          <w:bCs/>
          <w:color w:val="000000"/>
          <w:szCs w:val="24"/>
        </w:rPr>
        <w:t>2</w:t>
      </w:r>
      <w:r w:rsidRPr="00AC7992">
        <w:rPr>
          <w:rFonts w:ascii="Arial" w:hAnsi="Arial" w:cs="Arial"/>
          <w:bCs/>
          <w:color w:val="000000"/>
          <w:szCs w:val="24"/>
        </w:rPr>
        <w:t xml:space="preserve"> funds.</w:t>
      </w:r>
    </w:p>
    <w:p w14:paraId="3914F93A" w14:textId="77777777" w:rsidR="001D2856" w:rsidRPr="00AC7992" w:rsidRDefault="001D2856">
      <w:pPr>
        <w:rPr>
          <w:rFonts w:ascii="Arial" w:hAnsi="Arial" w:cs="Arial"/>
          <w:b/>
          <w:color w:val="000000"/>
          <w:szCs w:val="24"/>
        </w:rPr>
      </w:pPr>
    </w:p>
    <w:p w14:paraId="74AA0B72" w14:textId="77777777" w:rsidR="001D2856" w:rsidRPr="00AC7992" w:rsidRDefault="001D2856">
      <w:pPr>
        <w:numPr>
          <w:ilvl w:val="0"/>
          <w:numId w:val="3"/>
        </w:numPr>
        <w:rPr>
          <w:rFonts w:ascii="Arial" w:hAnsi="Arial" w:cs="Arial"/>
          <w:bCs/>
          <w:color w:val="000000"/>
          <w:szCs w:val="24"/>
        </w:rPr>
      </w:pPr>
      <w:r w:rsidRPr="00AC7992">
        <w:rPr>
          <w:rFonts w:ascii="Arial" w:hAnsi="Arial" w:cs="Arial"/>
          <w:b/>
          <w:color w:val="000000"/>
          <w:szCs w:val="24"/>
        </w:rPr>
        <w:t xml:space="preserve">Friday, September </w:t>
      </w:r>
      <w:r w:rsidR="007542DB" w:rsidRPr="00AC7992">
        <w:rPr>
          <w:rFonts w:ascii="Arial" w:hAnsi="Arial" w:cs="Arial"/>
          <w:b/>
          <w:color w:val="000000"/>
          <w:szCs w:val="24"/>
        </w:rPr>
        <w:t>24, 2021</w:t>
      </w:r>
      <w:r w:rsidRPr="00AC7992">
        <w:rPr>
          <w:rFonts w:ascii="Arial" w:hAnsi="Arial" w:cs="Arial"/>
          <w:b/>
          <w:color w:val="000000"/>
          <w:szCs w:val="24"/>
        </w:rPr>
        <w:t xml:space="preserve">: </w:t>
      </w:r>
      <w:r w:rsidR="00566A6C" w:rsidRPr="00AC7992">
        <w:rPr>
          <w:rFonts w:ascii="Arial" w:hAnsi="Arial" w:cs="Arial"/>
          <w:bCs/>
          <w:color w:val="000000"/>
          <w:szCs w:val="24"/>
        </w:rPr>
        <w:t>F</w:t>
      </w:r>
      <w:r w:rsidRPr="00AC7992">
        <w:rPr>
          <w:rFonts w:ascii="Arial" w:hAnsi="Arial" w:cs="Arial"/>
          <w:bCs/>
          <w:color w:val="000000"/>
          <w:szCs w:val="24"/>
        </w:rPr>
        <w:t xml:space="preserve">inal reports on previous year’s grant due for those who received FY </w:t>
      </w:r>
      <w:r w:rsidR="003656B4" w:rsidRPr="00AC7992">
        <w:rPr>
          <w:rFonts w:ascii="Arial" w:hAnsi="Arial" w:cs="Arial"/>
          <w:bCs/>
          <w:color w:val="000000"/>
          <w:szCs w:val="24"/>
        </w:rPr>
        <w:t>2</w:t>
      </w:r>
      <w:r w:rsidR="007542DB" w:rsidRPr="00AC7992">
        <w:rPr>
          <w:rFonts w:ascii="Arial" w:hAnsi="Arial" w:cs="Arial"/>
          <w:bCs/>
          <w:color w:val="000000"/>
          <w:szCs w:val="24"/>
        </w:rPr>
        <w:t>1</w:t>
      </w:r>
      <w:r w:rsidRPr="00AC7992">
        <w:rPr>
          <w:rFonts w:ascii="Arial" w:hAnsi="Arial" w:cs="Arial"/>
          <w:bCs/>
          <w:color w:val="000000"/>
          <w:szCs w:val="24"/>
        </w:rPr>
        <w:t xml:space="preserve"> grants in September 20</w:t>
      </w:r>
      <w:r w:rsidR="007542DB" w:rsidRPr="00AC7992">
        <w:rPr>
          <w:rFonts w:ascii="Arial" w:hAnsi="Arial" w:cs="Arial"/>
          <w:bCs/>
          <w:color w:val="000000"/>
          <w:szCs w:val="24"/>
        </w:rPr>
        <w:t>20</w:t>
      </w:r>
      <w:r w:rsidRPr="00AC7992">
        <w:rPr>
          <w:rFonts w:ascii="Arial" w:hAnsi="Arial" w:cs="Arial"/>
          <w:bCs/>
          <w:color w:val="000000"/>
          <w:szCs w:val="24"/>
        </w:rPr>
        <w:t>.</w:t>
      </w:r>
    </w:p>
    <w:p w14:paraId="3A860B67" w14:textId="77777777" w:rsidR="001D2856" w:rsidRPr="00754885" w:rsidRDefault="001D2856">
      <w:pPr>
        <w:pStyle w:val="ListParagraph"/>
        <w:rPr>
          <w:rFonts w:ascii="Arial" w:hAnsi="Arial" w:cs="Arial"/>
          <w:b/>
          <w:color w:val="000000"/>
          <w:szCs w:val="24"/>
        </w:rPr>
      </w:pPr>
    </w:p>
    <w:p w14:paraId="437032FA" w14:textId="77777777" w:rsidR="001D2856" w:rsidRPr="00754885" w:rsidRDefault="001D2856">
      <w:pPr>
        <w:numPr>
          <w:ilvl w:val="0"/>
          <w:numId w:val="3"/>
        </w:numPr>
        <w:rPr>
          <w:rFonts w:ascii="Arial" w:hAnsi="Arial" w:cs="Arial"/>
          <w:bCs/>
          <w:color w:val="000000"/>
          <w:szCs w:val="24"/>
        </w:rPr>
      </w:pPr>
      <w:r w:rsidRPr="00754885">
        <w:rPr>
          <w:rFonts w:ascii="Arial" w:hAnsi="Arial" w:cs="Arial"/>
          <w:b/>
          <w:color w:val="000000"/>
          <w:szCs w:val="24"/>
        </w:rPr>
        <w:t xml:space="preserve">Friday, September </w:t>
      </w:r>
      <w:r w:rsidR="007542DB" w:rsidRPr="00754885">
        <w:rPr>
          <w:rFonts w:ascii="Arial" w:hAnsi="Arial" w:cs="Arial"/>
          <w:b/>
          <w:color w:val="000000"/>
          <w:szCs w:val="24"/>
        </w:rPr>
        <w:t>30</w:t>
      </w:r>
      <w:r w:rsidRPr="00754885">
        <w:rPr>
          <w:rFonts w:ascii="Arial" w:hAnsi="Arial" w:cs="Arial"/>
          <w:b/>
          <w:color w:val="000000"/>
          <w:szCs w:val="24"/>
        </w:rPr>
        <w:t>, 202</w:t>
      </w:r>
      <w:r w:rsidR="00766093" w:rsidRPr="00754885">
        <w:rPr>
          <w:rFonts w:ascii="Arial" w:hAnsi="Arial" w:cs="Arial"/>
          <w:b/>
          <w:color w:val="000000"/>
          <w:szCs w:val="24"/>
        </w:rPr>
        <w:t>2</w:t>
      </w:r>
      <w:r w:rsidRPr="00754885">
        <w:rPr>
          <w:rFonts w:ascii="Arial" w:hAnsi="Arial" w:cs="Arial"/>
          <w:b/>
          <w:color w:val="000000"/>
          <w:szCs w:val="24"/>
        </w:rPr>
        <w:t xml:space="preserve">: </w:t>
      </w:r>
      <w:r w:rsidR="00566A6C" w:rsidRPr="00754885">
        <w:rPr>
          <w:rFonts w:ascii="Arial" w:hAnsi="Arial" w:cs="Arial"/>
          <w:bCs/>
          <w:color w:val="000000"/>
          <w:szCs w:val="24"/>
        </w:rPr>
        <w:t>F</w:t>
      </w:r>
      <w:r w:rsidRPr="00754885">
        <w:rPr>
          <w:rFonts w:ascii="Arial" w:hAnsi="Arial" w:cs="Arial"/>
          <w:bCs/>
          <w:color w:val="000000"/>
          <w:szCs w:val="24"/>
        </w:rPr>
        <w:t xml:space="preserve">inal reports for FY </w:t>
      </w:r>
      <w:r w:rsidR="00FF75FA" w:rsidRPr="00754885">
        <w:rPr>
          <w:rFonts w:ascii="Arial" w:hAnsi="Arial" w:cs="Arial"/>
          <w:bCs/>
          <w:color w:val="000000"/>
          <w:szCs w:val="24"/>
        </w:rPr>
        <w:t>2</w:t>
      </w:r>
      <w:r w:rsidR="00766093" w:rsidRPr="00754885">
        <w:rPr>
          <w:rFonts w:ascii="Arial" w:hAnsi="Arial" w:cs="Arial"/>
          <w:bCs/>
          <w:color w:val="000000"/>
          <w:szCs w:val="24"/>
        </w:rPr>
        <w:t>2</w:t>
      </w:r>
      <w:r w:rsidRPr="00754885">
        <w:rPr>
          <w:rFonts w:ascii="Arial" w:hAnsi="Arial" w:cs="Arial"/>
          <w:bCs/>
          <w:color w:val="000000"/>
          <w:szCs w:val="24"/>
        </w:rPr>
        <w:t xml:space="preserve"> due.</w:t>
      </w:r>
    </w:p>
    <w:p w14:paraId="42608261" w14:textId="77777777" w:rsidR="001D2856" w:rsidRPr="00754885" w:rsidRDefault="001D2856">
      <w:pPr>
        <w:rPr>
          <w:rFonts w:ascii="Arial" w:hAnsi="Arial" w:cs="Arial"/>
          <w:color w:val="000000"/>
          <w:szCs w:val="24"/>
        </w:rPr>
      </w:pPr>
    </w:p>
    <w:p w14:paraId="441BB25E" w14:textId="27BCEE49" w:rsidR="00682F67" w:rsidRDefault="00B5197F">
      <w:pPr>
        <w:rPr>
          <w:rFonts w:ascii="Arial" w:hAnsi="Arial" w:cs="Arial"/>
          <w:color w:val="000000"/>
          <w:szCs w:val="24"/>
        </w:rPr>
      </w:pPr>
      <w:r w:rsidRPr="00754885">
        <w:rPr>
          <w:rFonts w:ascii="Arial" w:hAnsi="Arial" w:cs="Arial"/>
          <w:color w:val="000000"/>
          <w:szCs w:val="24"/>
        </w:rPr>
        <w:t>The</w:t>
      </w:r>
      <w:r w:rsidR="001D2856" w:rsidRPr="00754885">
        <w:rPr>
          <w:rFonts w:ascii="Arial" w:hAnsi="Arial" w:cs="Arial"/>
          <w:color w:val="000000"/>
          <w:szCs w:val="24"/>
        </w:rPr>
        <w:t xml:space="preserve"> Norfolk Commission on the Arts and Humanities </w:t>
      </w:r>
      <w:r w:rsidRPr="00754885">
        <w:rPr>
          <w:rFonts w:ascii="Arial" w:hAnsi="Arial" w:cs="Arial"/>
          <w:color w:val="000000"/>
          <w:szCs w:val="24"/>
        </w:rPr>
        <w:t>accepts applications</w:t>
      </w:r>
      <w:r w:rsidR="001D2856" w:rsidRPr="00754885">
        <w:rPr>
          <w:rFonts w:ascii="Arial" w:hAnsi="Arial" w:cs="Arial"/>
          <w:color w:val="000000"/>
          <w:szCs w:val="24"/>
        </w:rPr>
        <w:t xml:space="preserve"> online</w:t>
      </w:r>
      <w:r w:rsidR="00682F67">
        <w:rPr>
          <w:rFonts w:ascii="Arial" w:hAnsi="Arial" w:cs="Arial"/>
          <w:color w:val="000000"/>
          <w:szCs w:val="24"/>
        </w:rPr>
        <w:t xml:space="preserve"> at </w:t>
      </w:r>
      <w:r w:rsidR="00682F67" w:rsidRPr="00682F67">
        <w:rPr>
          <w:rFonts w:ascii="Arial" w:hAnsi="Arial" w:cs="Arial"/>
          <w:color w:val="000000"/>
          <w:szCs w:val="24"/>
        </w:rPr>
        <w:t>https://norfolkarts.submittable.com/submit</w:t>
      </w:r>
      <w:r w:rsidR="001D2856" w:rsidRPr="00754885">
        <w:rPr>
          <w:rFonts w:ascii="Arial" w:hAnsi="Arial" w:cs="Arial"/>
          <w:color w:val="000000"/>
          <w:szCs w:val="24"/>
        </w:rPr>
        <w:t>. The financial information is similar to previous years</w:t>
      </w:r>
      <w:r w:rsidR="00F07C98" w:rsidRPr="00754885">
        <w:rPr>
          <w:rFonts w:ascii="Arial" w:hAnsi="Arial" w:cs="Arial"/>
          <w:color w:val="000000"/>
          <w:szCs w:val="24"/>
        </w:rPr>
        <w:t xml:space="preserve">, with </w:t>
      </w:r>
      <w:r w:rsidR="00682F67">
        <w:rPr>
          <w:rFonts w:ascii="Arial" w:hAnsi="Arial" w:cs="Arial"/>
          <w:color w:val="000000"/>
          <w:szCs w:val="24"/>
        </w:rPr>
        <w:t>one important change in the budget page</w:t>
      </w:r>
      <w:r w:rsidR="001D2856" w:rsidRPr="00754885">
        <w:rPr>
          <w:rFonts w:ascii="Arial" w:hAnsi="Arial" w:cs="Arial"/>
          <w:color w:val="000000"/>
          <w:szCs w:val="24"/>
        </w:rPr>
        <w:t xml:space="preserve">. </w:t>
      </w:r>
      <w:r w:rsidR="00682F67">
        <w:rPr>
          <w:rFonts w:ascii="Arial" w:hAnsi="Arial" w:cs="Arial"/>
          <w:color w:val="000000"/>
          <w:szCs w:val="24"/>
        </w:rPr>
        <w:t>If you are applying for operating support, you do not have to complete the project grant column. You only need to complete the project support if you are applying for a project grant.</w:t>
      </w:r>
    </w:p>
    <w:p w14:paraId="2B8A8882" w14:textId="77777777" w:rsidR="00682F67" w:rsidRDefault="00682F67">
      <w:pPr>
        <w:rPr>
          <w:rFonts w:ascii="Arial" w:hAnsi="Arial" w:cs="Arial"/>
          <w:color w:val="000000"/>
          <w:szCs w:val="24"/>
        </w:rPr>
      </w:pPr>
    </w:p>
    <w:p w14:paraId="0B7689C0" w14:textId="7CA3B7D1" w:rsidR="001D2856" w:rsidRPr="00754885" w:rsidRDefault="001D2856">
      <w:pPr>
        <w:rPr>
          <w:rFonts w:ascii="Arial" w:hAnsi="Arial" w:cs="Arial"/>
          <w:color w:val="000000"/>
          <w:szCs w:val="24"/>
        </w:rPr>
      </w:pPr>
      <w:r w:rsidRPr="00754885">
        <w:rPr>
          <w:rFonts w:ascii="Arial" w:hAnsi="Arial" w:cs="Arial"/>
          <w:b/>
          <w:color w:val="000000"/>
          <w:szCs w:val="24"/>
        </w:rPr>
        <w:t>Be sure to review this application carefully.</w:t>
      </w:r>
      <w:r w:rsidRPr="00754885">
        <w:rPr>
          <w:rFonts w:ascii="Arial" w:hAnsi="Arial" w:cs="Arial"/>
          <w:color w:val="000000"/>
          <w:szCs w:val="24"/>
        </w:rPr>
        <w:t xml:space="preserve"> Do not hesitate to contact the arts manager if you have questions. Organizations may only apply for one grant, no matter the category.</w:t>
      </w:r>
    </w:p>
    <w:p w14:paraId="5D8F3B4D" w14:textId="77777777" w:rsidR="001D2856" w:rsidRPr="00754885" w:rsidRDefault="001D2856">
      <w:pPr>
        <w:jc w:val="both"/>
        <w:rPr>
          <w:rFonts w:ascii="Arial" w:hAnsi="Arial" w:cs="Arial"/>
          <w:color w:val="000000"/>
          <w:szCs w:val="24"/>
        </w:rPr>
      </w:pPr>
    </w:p>
    <w:p w14:paraId="5AE2EDC9" w14:textId="77777777" w:rsidR="001D2856" w:rsidRPr="00754885" w:rsidRDefault="001D2856">
      <w:pPr>
        <w:jc w:val="both"/>
        <w:rPr>
          <w:rFonts w:ascii="Arial" w:hAnsi="Arial" w:cs="Arial"/>
          <w:color w:val="000000"/>
          <w:szCs w:val="24"/>
        </w:rPr>
      </w:pPr>
      <w:r w:rsidRPr="00754885">
        <w:rPr>
          <w:rFonts w:ascii="Arial" w:hAnsi="Arial" w:cs="Arial"/>
          <w:color w:val="000000"/>
          <w:szCs w:val="24"/>
        </w:rPr>
        <w:t>For the FY 202</w:t>
      </w:r>
      <w:r w:rsidR="00141E28" w:rsidRPr="00754885">
        <w:rPr>
          <w:rFonts w:ascii="Arial" w:hAnsi="Arial" w:cs="Arial"/>
          <w:color w:val="000000"/>
          <w:szCs w:val="24"/>
        </w:rPr>
        <w:t>2</w:t>
      </w:r>
      <w:r w:rsidRPr="00754885">
        <w:rPr>
          <w:rFonts w:ascii="Arial" w:hAnsi="Arial" w:cs="Arial"/>
          <w:color w:val="000000"/>
          <w:szCs w:val="24"/>
        </w:rPr>
        <w:t xml:space="preserve"> grants, focus will include the following areas within existing guidelines:</w:t>
      </w:r>
    </w:p>
    <w:p w14:paraId="4EC918AD" w14:textId="77777777" w:rsidR="001D2856" w:rsidRPr="00754885" w:rsidRDefault="001D2856">
      <w:pPr>
        <w:jc w:val="both"/>
        <w:rPr>
          <w:rFonts w:ascii="Arial" w:hAnsi="Arial" w:cs="Arial"/>
          <w:color w:val="000000"/>
          <w:szCs w:val="24"/>
        </w:rPr>
      </w:pPr>
    </w:p>
    <w:p w14:paraId="13C48AD4" w14:textId="77777777" w:rsidR="001D2856" w:rsidRPr="00754885" w:rsidRDefault="001D2856">
      <w:pPr>
        <w:numPr>
          <w:ilvl w:val="0"/>
          <w:numId w:val="5"/>
        </w:numPr>
        <w:tabs>
          <w:tab w:val="left" w:pos="360"/>
        </w:tabs>
        <w:autoSpaceDE w:val="0"/>
        <w:ind w:left="360"/>
        <w:rPr>
          <w:rFonts w:ascii="Arial" w:hAnsi="Arial" w:cs="Arial"/>
          <w:color w:val="000000"/>
          <w:szCs w:val="24"/>
        </w:rPr>
      </w:pPr>
      <w:r w:rsidRPr="00754885">
        <w:rPr>
          <w:rFonts w:ascii="Arial" w:hAnsi="Arial" w:cs="Arial"/>
          <w:color w:val="000000"/>
          <w:szCs w:val="24"/>
        </w:rPr>
        <w:t>Realistic Budgeting and Programming – based on economic outlook</w:t>
      </w:r>
    </w:p>
    <w:p w14:paraId="760EA2A8" w14:textId="77777777" w:rsidR="001D2856" w:rsidRPr="00754885" w:rsidRDefault="001D2856">
      <w:pPr>
        <w:numPr>
          <w:ilvl w:val="0"/>
          <w:numId w:val="5"/>
        </w:numPr>
        <w:tabs>
          <w:tab w:val="left" w:pos="360"/>
        </w:tabs>
        <w:autoSpaceDE w:val="0"/>
        <w:ind w:left="360"/>
        <w:rPr>
          <w:rFonts w:ascii="Arial" w:hAnsi="Arial" w:cs="Arial"/>
          <w:color w:val="000000"/>
          <w:szCs w:val="24"/>
        </w:rPr>
      </w:pPr>
      <w:r w:rsidRPr="00754885">
        <w:rPr>
          <w:rFonts w:ascii="Arial" w:hAnsi="Arial" w:cs="Arial"/>
          <w:color w:val="000000"/>
          <w:szCs w:val="24"/>
        </w:rPr>
        <w:t>Audience – numbers served, taking into account type of program</w:t>
      </w:r>
    </w:p>
    <w:p w14:paraId="2A82F75A" w14:textId="77777777" w:rsidR="001D2856" w:rsidRPr="00754885" w:rsidRDefault="001D2856">
      <w:pPr>
        <w:numPr>
          <w:ilvl w:val="0"/>
          <w:numId w:val="5"/>
        </w:numPr>
        <w:tabs>
          <w:tab w:val="left" w:pos="360"/>
        </w:tabs>
        <w:autoSpaceDE w:val="0"/>
        <w:ind w:left="360"/>
        <w:rPr>
          <w:rFonts w:ascii="Arial" w:hAnsi="Arial" w:cs="Arial"/>
          <w:color w:val="000000"/>
          <w:szCs w:val="24"/>
        </w:rPr>
      </w:pPr>
      <w:r w:rsidRPr="00754885">
        <w:rPr>
          <w:rFonts w:ascii="Arial" w:hAnsi="Arial" w:cs="Arial"/>
          <w:color w:val="000000"/>
          <w:szCs w:val="24"/>
        </w:rPr>
        <w:t>Community – service to the community through children’s education</w:t>
      </w:r>
      <w:r w:rsidR="00566A6C" w:rsidRPr="00754885">
        <w:rPr>
          <w:rFonts w:ascii="Arial" w:hAnsi="Arial" w:cs="Arial"/>
          <w:color w:val="000000"/>
          <w:szCs w:val="24"/>
        </w:rPr>
        <w:t xml:space="preserve"> and</w:t>
      </w:r>
      <w:r w:rsidRPr="00754885">
        <w:rPr>
          <w:rFonts w:ascii="Arial" w:hAnsi="Arial" w:cs="Arial"/>
          <w:color w:val="000000"/>
          <w:szCs w:val="24"/>
        </w:rPr>
        <w:t xml:space="preserve"> lifelong learning</w:t>
      </w:r>
      <w:r w:rsidR="00566A6C" w:rsidRPr="00754885">
        <w:rPr>
          <w:rFonts w:ascii="Arial" w:hAnsi="Arial" w:cs="Arial"/>
          <w:color w:val="000000"/>
          <w:szCs w:val="24"/>
        </w:rPr>
        <w:t>,</w:t>
      </w:r>
      <w:r w:rsidRPr="00754885">
        <w:rPr>
          <w:rFonts w:ascii="Arial" w:hAnsi="Arial" w:cs="Arial"/>
          <w:color w:val="000000"/>
          <w:szCs w:val="24"/>
        </w:rPr>
        <w:t xml:space="preserve"> and support from the community through grants, contributions, fundraising, volunteers</w:t>
      </w:r>
      <w:r w:rsidR="00566A6C" w:rsidRPr="00754885">
        <w:rPr>
          <w:rFonts w:ascii="Arial" w:hAnsi="Arial" w:cs="Arial"/>
          <w:color w:val="000000"/>
          <w:szCs w:val="24"/>
        </w:rPr>
        <w:t>,</w:t>
      </w:r>
      <w:r w:rsidRPr="00754885">
        <w:rPr>
          <w:rFonts w:ascii="Arial" w:hAnsi="Arial" w:cs="Arial"/>
          <w:color w:val="000000"/>
          <w:szCs w:val="24"/>
        </w:rPr>
        <w:t xml:space="preserve"> and Board support</w:t>
      </w:r>
    </w:p>
    <w:p w14:paraId="7D57F5F5" w14:textId="77777777" w:rsidR="001D2856" w:rsidRPr="00754885" w:rsidRDefault="001D2856">
      <w:pPr>
        <w:autoSpaceDE w:val="0"/>
        <w:rPr>
          <w:rFonts w:ascii="Arial" w:hAnsi="Arial" w:cs="Arial"/>
          <w:color w:val="000000"/>
          <w:szCs w:val="24"/>
        </w:rPr>
      </w:pPr>
    </w:p>
    <w:p w14:paraId="3283B609" w14:textId="77777777" w:rsidR="001D2856" w:rsidRPr="00754885" w:rsidRDefault="001D2856">
      <w:pPr>
        <w:jc w:val="both"/>
        <w:rPr>
          <w:rFonts w:ascii="Arial" w:hAnsi="Arial" w:cs="Arial"/>
          <w:color w:val="000000"/>
          <w:szCs w:val="24"/>
        </w:rPr>
      </w:pPr>
      <w:r w:rsidRPr="00754885">
        <w:rPr>
          <w:rFonts w:ascii="Arial" w:hAnsi="Arial" w:cs="Arial"/>
          <w:color w:val="000000"/>
          <w:szCs w:val="24"/>
        </w:rPr>
        <w:t xml:space="preserve">These focus areas can and should be addressed throughout your application. </w:t>
      </w:r>
    </w:p>
    <w:p w14:paraId="01EB3ED5" w14:textId="77777777" w:rsidR="001D2856" w:rsidRPr="00141E28" w:rsidRDefault="001D2856">
      <w:pPr>
        <w:jc w:val="both"/>
        <w:rPr>
          <w:rFonts w:ascii="Arial" w:hAnsi="Arial" w:cs="Arial"/>
          <w:color w:val="7030A0"/>
          <w:szCs w:val="24"/>
        </w:rPr>
      </w:pPr>
    </w:p>
    <w:p w14:paraId="38D61066"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b w:val="0"/>
          <w:i w:val="0"/>
          <w:color w:val="000000"/>
          <w:szCs w:val="24"/>
        </w:rPr>
      </w:pPr>
      <w:r w:rsidRPr="00754885">
        <w:rPr>
          <w:rFonts w:ascii="Arial" w:hAnsi="Arial" w:cs="Arial"/>
          <w:color w:val="000000"/>
          <w:szCs w:val="24"/>
        </w:rPr>
        <w:t>GENERAL INFORMATION</w:t>
      </w:r>
    </w:p>
    <w:p w14:paraId="073FFA8B" w14:textId="77777777" w:rsidR="001D2856" w:rsidRPr="00754885" w:rsidRDefault="001D2856">
      <w:pPr>
        <w:pStyle w:val="Heading1"/>
        <w:pBdr>
          <w:top w:val="none" w:sz="0" w:space="0" w:color="auto"/>
          <w:left w:val="none" w:sz="0" w:space="0" w:color="auto"/>
          <w:bottom w:val="none" w:sz="0" w:space="0" w:color="auto"/>
          <w:right w:val="none" w:sz="0" w:space="0" w:color="auto"/>
        </w:pBdr>
        <w:rPr>
          <w:rFonts w:ascii="Arial" w:hAnsi="Arial" w:cs="Arial"/>
          <w:b w:val="0"/>
          <w:i w:val="0"/>
          <w:color w:val="000000"/>
          <w:szCs w:val="24"/>
        </w:rPr>
      </w:pPr>
    </w:p>
    <w:p w14:paraId="3C7B56AD" w14:textId="77777777" w:rsidR="001D2856" w:rsidRPr="00754885" w:rsidRDefault="001D2856" w:rsidP="00F07C98">
      <w:pPr>
        <w:pStyle w:val="Heading1"/>
        <w:pBdr>
          <w:top w:val="none" w:sz="0" w:space="0" w:color="auto"/>
          <w:left w:val="none" w:sz="0" w:space="0" w:color="auto"/>
          <w:bottom w:val="none" w:sz="0" w:space="0" w:color="auto"/>
          <w:right w:val="none" w:sz="0" w:space="0" w:color="auto"/>
        </w:pBdr>
        <w:tabs>
          <w:tab w:val="clear" w:pos="0"/>
          <w:tab w:val="num" w:pos="90"/>
          <w:tab w:val="left" w:pos="720"/>
        </w:tabs>
        <w:ind w:left="0" w:firstLine="0"/>
        <w:rPr>
          <w:rFonts w:ascii="Arial" w:hAnsi="Arial" w:cs="Arial"/>
          <w:color w:val="000000"/>
          <w:szCs w:val="24"/>
        </w:rPr>
      </w:pPr>
      <w:r w:rsidRPr="00754885">
        <w:rPr>
          <w:rFonts w:ascii="Arial" w:hAnsi="Arial" w:cs="Arial"/>
          <w:b w:val="0"/>
          <w:i w:val="0"/>
          <w:color w:val="000000"/>
          <w:szCs w:val="24"/>
        </w:rPr>
        <w:t>The Norfolk Commission on the Arts and Humanities awards grants to not-for-profit organizations that benefit the citizens of Norfolk in general and special groups in particular, have an active lay Board of Directors, comply with Title VI (42 USC Section 2000D) and VII of the Civil Rights Act of 1964, Section 504 of the Rehabilitation Act of 1973 (29 USC Section 794), Title IX of the Education Amendment of 1972, the Age Discrimination in Employment Act of 1967, the Immigration and Control Act of 1986 and all other applicable state and federal acts. Furthermore, in determining grant category eligibility, the Commission defines arts organizations as follows:</w:t>
      </w:r>
    </w:p>
    <w:p w14:paraId="62B8FCD1" w14:textId="77777777" w:rsidR="001D2856" w:rsidRPr="00141E28" w:rsidRDefault="001D2856">
      <w:pPr>
        <w:rPr>
          <w:rFonts w:ascii="Arial" w:hAnsi="Arial" w:cs="Arial"/>
          <w:color w:val="7030A0"/>
          <w:szCs w:val="24"/>
        </w:rPr>
      </w:pPr>
    </w:p>
    <w:p w14:paraId="6DC7D330" w14:textId="77777777" w:rsidR="001D2856" w:rsidRPr="00754885" w:rsidRDefault="001D2856">
      <w:pPr>
        <w:pStyle w:val="Heading2"/>
        <w:rPr>
          <w:rFonts w:ascii="Arial" w:hAnsi="Arial" w:cs="Arial"/>
          <w:color w:val="000000"/>
          <w:szCs w:val="24"/>
        </w:rPr>
      </w:pPr>
      <w:r w:rsidRPr="00754885">
        <w:rPr>
          <w:rFonts w:ascii="Arial" w:hAnsi="Arial" w:cs="Arial"/>
          <w:color w:val="000000"/>
          <w:szCs w:val="24"/>
          <w:u w:val="none"/>
        </w:rPr>
        <w:t>ARTS AND HUMANITIES ORGANIZATIONS</w:t>
      </w:r>
    </w:p>
    <w:p w14:paraId="25FDBC8B" w14:textId="77777777" w:rsidR="001D2856" w:rsidRPr="00754885" w:rsidRDefault="001D2856">
      <w:pPr>
        <w:numPr>
          <w:ilvl w:val="0"/>
          <w:numId w:val="9"/>
        </w:numPr>
        <w:rPr>
          <w:rFonts w:ascii="Arial" w:hAnsi="Arial" w:cs="Arial"/>
          <w:color w:val="000000"/>
          <w:szCs w:val="24"/>
        </w:rPr>
      </w:pPr>
      <w:r w:rsidRPr="00754885">
        <w:rPr>
          <w:rFonts w:ascii="Arial" w:hAnsi="Arial" w:cs="Arial"/>
          <w:color w:val="000000"/>
          <w:szCs w:val="24"/>
        </w:rPr>
        <w:t>are independent cultural organizations whose stated primary mission deals with the arts and humanities</w:t>
      </w:r>
    </w:p>
    <w:p w14:paraId="1236EDC0" w14:textId="77777777" w:rsidR="001D2856" w:rsidRPr="00754885" w:rsidRDefault="001D2856">
      <w:pPr>
        <w:numPr>
          <w:ilvl w:val="0"/>
          <w:numId w:val="9"/>
        </w:numPr>
        <w:rPr>
          <w:rFonts w:ascii="Arial" w:hAnsi="Arial" w:cs="Arial"/>
          <w:color w:val="000000"/>
          <w:szCs w:val="24"/>
        </w:rPr>
      </w:pPr>
      <w:r w:rsidRPr="00754885">
        <w:rPr>
          <w:rFonts w:ascii="Arial" w:hAnsi="Arial" w:cs="Arial"/>
          <w:color w:val="000000"/>
          <w:szCs w:val="24"/>
        </w:rPr>
        <w:lastRenderedPageBreak/>
        <w:t>professionally administer and present a full season’s programming and have a presenting history of at least three years</w:t>
      </w:r>
    </w:p>
    <w:p w14:paraId="604B9CA4" w14:textId="77777777" w:rsidR="001D2856" w:rsidRPr="00754885" w:rsidRDefault="001D2856">
      <w:pPr>
        <w:numPr>
          <w:ilvl w:val="0"/>
          <w:numId w:val="9"/>
        </w:numPr>
        <w:rPr>
          <w:rFonts w:ascii="Arial" w:hAnsi="Arial" w:cs="Arial"/>
          <w:color w:val="000000"/>
          <w:szCs w:val="24"/>
        </w:rPr>
      </w:pPr>
      <w:r w:rsidRPr="00754885">
        <w:rPr>
          <w:rFonts w:ascii="Arial" w:hAnsi="Arial" w:cs="Arial"/>
          <w:color w:val="000000"/>
          <w:szCs w:val="24"/>
        </w:rPr>
        <w:t xml:space="preserve">exhibit responsible fiscal management of an operating budget exceeding $10,000 (based on </w:t>
      </w:r>
      <w:r w:rsidR="00566A6C" w:rsidRPr="00754885">
        <w:rPr>
          <w:rFonts w:ascii="Arial" w:hAnsi="Arial" w:cs="Arial"/>
          <w:color w:val="000000"/>
          <w:szCs w:val="24"/>
        </w:rPr>
        <w:t xml:space="preserve">the </w:t>
      </w:r>
      <w:r w:rsidRPr="00754885">
        <w:rPr>
          <w:rFonts w:ascii="Arial" w:hAnsi="Arial" w:cs="Arial"/>
          <w:color w:val="000000"/>
          <w:szCs w:val="24"/>
        </w:rPr>
        <w:t>organization’s previous fiscal</w:t>
      </w:r>
      <w:r w:rsidR="00566A6C" w:rsidRPr="00754885">
        <w:rPr>
          <w:rFonts w:ascii="Arial" w:hAnsi="Arial" w:cs="Arial"/>
          <w:color w:val="000000"/>
          <w:szCs w:val="24"/>
        </w:rPr>
        <w:t>-</w:t>
      </w:r>
      <w:r w:rsidRPr="00754885">
        <w:rPr>
          <w:rFonts w:ascii="Arial" w:hAnsi="Arial" w:cs="Arial"/>
          <w:color w:val="000000"/>
          <w:szCs w:val="24"/>
        </w:rPr>
        <w:t>year income)</w:t>
      </w:r>
    </w:p>
    <w:p w14:paraId="4FC51AC4" w14:textId="77777777" w:rsidR="001D2856" w:rsidRPr="00141E28" w:rsidRDefault="001D2856">
      <w:pPr>
        <w:rPr>
          <w:rFonts w:ascii="Arial" w:hAnsi="Arial" w:cs="Arial"/>
          <w:color w:val="7030A0"/>
          <w:szCs w:val="24"/>
        </w:rPr>
      </w:pPr>
    </w:p>
    <w:p w14:paraId="57A0AD37" w14:textId="77777777" w:rsidR="001D2856" w:rsidRPr="00754885" w:rsidRDefault="001D2856">
      <w:pPr>
        <w:pStyle w:val="Heading2"/>
        <w:rPr>
          <w:rFonts w:ascii="Arial" w:hAnsi="Arial" w:cs="Arial"/>
          <w:color w:val="000000"/>
          <w:szCs w:val="24"/>
        </w:rPr>
      </w:pPr>
      <w:r w:rsidRPr="00754885">
        <w:rPr>
          <w:rFonts w:ascii="Arial" w:hAnsi="Arial" w:cs="Arial"/>
          <w:color w:val="000000"/>
          <w:szCs w:val="24"/>
          <w:u w:val="none"/>
        </w:rPr>
        <w:t>ARTS AND HUMANITIES ASSOCIATES</w:t>
      </w:r>
    </w:p>
    <w:p w14:paraId="4A21F2EB" w14:textId="77777777" w:rsidR="001D2856" w:rsidRPr="00754885" w:rsidRDefault="001D2856">
      <w:pPr>
        <w:numPr>
          <w:ilvl w:val="0"/>
          <w:numId w:val="11"/>
        </w:numPr>
        <w:rPr>
          <w:rFonts w:ascii="Arial" w:hAnsi="Arial" w:cs="Arial"/>
          <w:color w:val="000000"/>
          <w:szCs w:val="24"/>
        </w:rPr>
      </w:pPr>
      <w:r w:rsidRPr="00754885">
        <w:rPr>
          <w:rFonts w:ascii="Arial" w:hAnsi="Arial" w:cs="Arial"/>
          <w:color w:val="000000"/>
          <w:szCs w:val="24"/>
        </w:rPr>
        <w:t>are independent organizations or organizations that utilize arts and humanities activities to fulfill their mission</w:t>
      </w:r>
    </w:p>
    <w:p w14:paraId="1370F658" w14:textId="77777777" w:rsidR="001D2856" w:rsidRPr="00754885" w:rsidRDefault="001D2856">
      <w:pPr>
        <w:numPr>
          <w:ilvl w:val="0"/>
          <w:numId w:val="11"/>
        </w:numPr>
        <w:rPr>
          <w:rFonts w:ascii="Arial" w:hAnsi="Arial" w:cs="Arial"/>
          <w:color w:val="000000"/>
          <w:szCs w:val="24"/>
        </w:rPr>
      </w:pPr>
      <w:r w:rsidRPr="00754885">
        <w:rPr>
          <w:rFonts w:ascii="Arial" w:hAnsi="Arial" w:cs="Arial"/>
          <w:color w:val="000000"/>
          <w:szCs w:val="24"/>
        </w:rPr>
        <w:t>may be emerging (presenting history of less than three years)</w:t>
      </w:r>
    </w:p>
    <w:p w14:paraId="6FA740B1" w14:textId="77777777" w:rsidR="001D2856" w:rsidRPr="00754885" w:rsidRDefault="001D2856">
      <w:pPr>
        <w:numPr>
          <w:ilvl w:val="0"/>
          <w:numId w:val="11"/>
        </w:numPr>
        <w:rPr>
          <w:rFonts w:ascii="Arial" w:hAnsi="Arial" w:cs="Arial"/>
          <w:color w:val="000000"/>
          <w:szCs w:val="24"/>
        </w:rPr>
      </w:pPr>
      <w:r w:rsidRPr="00754885">
        <w:rPr>
          <w:rFonts w:ascii="Arial" w:hAnsi="Arial" w:cs="Arial"/>
          <w:color w:val="000000"/>
          <w:szCs w:val="24"/>
        </w:rPr>
        <w:t>may be organizations not currently funded by the Commission (new applicants or lapsed grantees)</w:t>
      </w:r>
    </w:p>
    <w:p w14:paraId="7E69C560" w14:textId="77777777" w:rsidR="001D2856" w:rsidRPr="00754885" w:rsidRDefault="001D2856">
      <w:pPr>
        <w:numPr>
          <w:ilvl w:val="0"/>
          <w:numId w:val="11"/>
        </w:numPr>
        <w:rPr>
          <w:rFonts w:ascii="Arial" w:hAnsi="Arial" w:cs="Arial"/>
          <w:color w:val="000000"/>
          <w:szCs w:val="24"/>
        </w:rPr>
      </w:pPr>
      <w:r w:rsidRPr="00754885">
        <w:rPr>
          <w:rFonts w:ascii="Arial" w:hAnsi="Arial" w:cs="Arial"/>
          <w:color w:val="000000"/>
          <w:szCs w:val="24"/>
        </w:rPr>
        <w:t>may be entirely volunteer</w:t>
      </w:r>
    </w:p>
    <w:p w14:paraId="3AC5F67A" w14:textId="77777777" w:rsidR="001D2856" w:rsidRPr="00754885" w:rsidRDefault="001D2856">
      <w:pPr>
        <w:numPr>
          <w:ilvl w:val="0"/>
          <w:numId w:val="11"/>
        </w:numPr>
        <w:rPr>
          <w:rFonts w:ascii="Arial" w:hAnsi="Arial" w:cs="Arial"/>
          <w:color w:val="000000"/>
          <w:szCs w:val="24"/>
        </w:rPr>
      </w:pPr>
      <w:r w:rsidRPr="00754885">
        <w:rPr>
          <w:rFonts w:ascii="Arial" w:hAnsi="Arial" w:cs="Arial"/>
          <w:color w:val="000000"/>
          <w:szCs w:val="24"/>
        </w:rPr>
        <w:t>may have a budget of any size</w:t>
      </w:r>
    </w:p>
    <w:p w14:paraId="578D70DF" w14:textId="77777777" w:rsidR="001D2856" w:rsidRPr="00754885" w:rsidRDefault="001D2856">
      <w:pPr>
        <w:numPr>
          <w:ilvl w:val="0"/>
          <w:numId w:val="11"/>
        </w:numPr>
        <w:rPr>
          <w:rFonts w:ascii="Arial" w:hAnsi="Arial" w:cs="Arial"/>
          <w:color w:val="000000"/>
          <w:szCs w:val="24"/>
        </w:rPr>
      </w:pPr>
      <w:r w:rsidRPr="00754885">
        <w:rPr>
          <w:rFonts w:ascii="Arial" w:hAnsi="Arial" w:cs="Arial"/>
          <w:color w:val="000000"/>
          <w:szCs w:val="24"/>
        </w:rPr>
        <w:t>administer and present at least three different programs or services for the public each year</w:t>
      </w:r>
    </w:p>
    <w:p w14:paraId="683010F2" w14:textId="77777777" w:rsidR="001D2856" w:rsidRPr="00141E28" w:rsidRDefault="001D2856">
      <w:pPr>
        <w:rPr>
          <w:rFonts w:ascii="Arial" w:hAnsi="Arial" w:cs="Arial"/>
          <w:color w:val="7030A0"/>
          <w:szCs w:val="24"/>
        </w:rPr>
      </w:pPr>
    </w:p>
    <w:p w14:paraId="1707105F"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rFonts w:ascii="Arial" w:hAnsi="Arial" w:cs="Arial"/>
          <w:color w:val="000000"/>
          <w:szCs w:val="24"/>
        </w:rPr>
        <w:t>GRANT CATEGORIES</w:t>
      </w:r>
      <w:r w:rsidRPr="00754885">
        <w:rPr>
          <w:rFonts w:ascii="Arial" w:hAnsi="Arial" w:cs="Arial"/>
          <w:b w:val="0"/>
          <w:i w:val="0"/>
          <w:color w:val="000000"/>
          <w:szCs w:val="24"/>
        </w:rPr>
        <w:t xml:space="preserve"> (Organizations may only apply for one grant, no matter what category)</w:t>
      </w:r>
    </w:p>
    <w:p w14:paraId="050BDB0A" w14:textId="77777777" w:rsidR="001D2856" w:rsidRPr="00141E28" w:rsidRDefault="001D2856">
      <w:pPr>
        <w:pStyle w:val="Heading2"/>
        <w:rPr>
          <w:rFonts w:ascii="Arial" w:hAnsi="Arial" w:cs="Arial"/>
          <w:color w:val="7030A0"/>
          <w:szCs w:val="24"/>
          <w:u w:val="none"/>
        </w:rPr>
      </w:pPr>
    </w:p>
    <w:p w14:paraId="32DECFE6" w14:textId="77777777" w:rsidR="001D2856" w:rsidRPr="00754885" w:rsidRDefault="001D2856">
      <w:pPr>
        <w:pStyle w:val="Heading2"/>
        <w:rPr>
          <w:color w:val="000000"/>
        </w:rPr>
      </w:pPr>
      <w:r w:rsidRPr="00754885">
        <w:rPr>
          <w:rFonts w:ascii="Arial" w:hAnsi="Arial" w:cs="Arial"/>
          <w:color w:val="000000"/>
          <w:szCs w:val="24"/>
          <w:u w:val="none"/>
        </w:rPr>
        <w:t xml:space="preserve">OPERATING GRANTS are for general operating support </w:t>
      </w:r>
      <w:r w:rsidRPr="00754885">
        <w:rPr>
          <w:rFonts w:ascii="Arial" w:hAnsi="Arial" w:cs="Arial"/>
          <w:b w:val="0"/>
          <w:color w:val="000000"/>
          <w:szCs w:val="24"/>
          <w:u w:val="none"/>
        </w:rPr>
        <w:t>and are available to arts and humanities organizations or associates based in Hampton Roads. The Commission will consider requests of up to 10 percent of an organization’s actual revenue</w:t>
      </w:r>
      <w:r w:rsidR="00141E28" w:rsidRPr="00754885">
        <w:rPr>
          <w:rFonts w:ascii="Arial" w:hAnsi="Arial" w:cs="Arial"/>
          <w:b w:val="0"/>
          <w:color w:val="000000"/>
          <w:szCs w:val="24"/>
          <w:u w:val="none"/>
        </w:rPr>
        <w:t xml:space="preserve"> for either FY 2020, or FY 2019, whichever is higher</w:t>
      </w:r>
      <w:r w:rsidRPr="00754885">
        <w:rPr>
          <w:rFonts w:ascii="Arial" w:hAnsi="Arial" w:cs="Arial"/>
          <w:b w:val="0"/>
          <w:color w:val="000000"/>
          <w:szCs w:val="24"/>
          <w:u w:val="none"/>
        </w:rPr>
        <w:t>. The Commission may choose to designate support for a particular project.</w:t>
      </w:r>
    </w:p>
    <w:p w14:paraId="28DA660D" w14:textId="77777777" w:rsidR="001D2856" w:rsidRPr="00754885" w:rsidRDefault="001D2856">
      <w:pPr>
        <w:rPr>
          <w:color w:val="000000"/>
        </w:rPr>
      </w:pPr>
    </w:p>
    <w:p w14:paraId="5D89BCBD" w14:textId="77777777" w:rsidR="001D2856" w:rsidRPr="00754885" w:rsidRDefault="001D2856">
      <w:pPr>
        <w:pStyle w:val="Heading2"/>
        <w:rPr>
          <w:color w:val="000000"/>
        </w:rPr>
      </w:pPr>
      <w:r w:rsidRPr="00754885">
        <w:rPr>
          <w:rFonts w:ascii="Arial" w:hAnsi="Arial" w:cs="Arial"/>
          <w:color w:val="000000"/>
          <w:szCs w:val="24"/>
          <w:u w:val="none"/>
        </w:rPr>
        <w:t>PROJECT GRANTS are for support of specific projects</w:t>
      </w:r>
      <w:r w:rsidRPr="00754885">
        <w:rPr>
          <w:rFonts w:ascii="Arial" w:hAnsi="Arial" w:cs="Arial"/>
          <w:b w:val="0"/>
          <w:color w:val="000000"/>
          <w:szCs w:val="24"/>
          <w:u w:val="none"/>
        </w:rPr>
        <w:t xml:space="preserve"> and are available to organizations not otherwise funded by the City of Norfolk, arts and humanities organizations, and associates. The Commission will only consider a single project grant application for a project, including collaborations. No single project may receive more than 50 percent of the total project cash </w:t>
      </w:r>
      <w:r w:rsidR="00141E28" w:rsidRPr="00754885">
        <w:rPr>
          <w:rFonts w:ascii="Arial" w:hAnsi="Arial" w:cs="Arial"/>
          <w:b w:val="0"/>
          <w:color w:val="000000"/>
          <w:szCs w:val="24"/>
          <w:u w:val="none"/>
        </w:rPr>
        <w:t xml:space="preserve">and </w:t>
      </w:r>
      <w:r w:rsidR="00F07C98" w:rsidRPr="00754885">
        <w:rPr>
          <w:rFonts w:ascii="Arial" w:hAnsi="Arial" w:cs="Arial"/>
          <w:b w:val="0"/>
          <w:color w:val="000000"/>
          <w:szCs w:val="24"/>
          <w:u w:val="none"/>
        </w:rPr>
        <w:t xml:space="preserve">certain </w:t>
      </w:r>
      <w:r w:rsidR="00141E28" w:rsidRPr="00754885">
        <w:rPr>
          <w:rFonts w:ascii="Arial" w:hAnsi="Arial" w:cs="Arial"/>
          <w:b w:val="0"/>
          <w:color w:val="000000"/>
          <w:szCs w:val="24"/>
          <w:u w:val="none"/>
        </w:rPr>
        <w:t>in-kind costs</w:t>
      </w:r>
      <w:r w:rsidRPr="00754885">
        <w:rPr>
          <w:rFonts w:ascii="Arial" w:hAnsi="Arial" w:cs="Arial"/>
          <w:b w:val="0"/>
          <w:color w:val="000000"/>
          <w:szCs w:val="24"/>
          <w:u w:val="none"/>
        </w:rPr>
        <w:t xml:space="preserve">. </w:t>
      </w:r>
      <w:r w:rsidRPr="00754885">
        <w:rPr>
          <w:rFonts w:ascii="Arial" w:hAnsi="Arial" w:cs="Arial"/>
          <w:color w:val="000000"/>
          <w:szCs w:val="24"/>
          <w:u w:val="none"/>
        </w:rPr>
        <w:t>Applicants for Project Grants must complete organizational financial information as well as Project Grant information.</w:t>
      </w:r>
    </w:p>
    <w:p w14:paraId="081A8B76" w14:textId="77777777" w:rsidR="001D2856" w:rsidRPr="00754885" w:rsidRDefault="001D2856">
      <w:pPr>
        <w:rPr>
          <w:color w:val="000000"/>
        </w:rPr>
      </w:pPr>
    </w:p>
    <w:p w14:paraId="7D64D773" w14:textId="77777777" w:rsidR="001D2856" w:rsidRPr="00DD09FB"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szCs w:val="24"/>
        </w:rPr>
      </w:pPr>
      <w:r w:rsidRPr="00DD09FB">
        <w:rPr>
          <w:rFonts w:ascii="Arial" w:hAnsi="Arial" w:cs="Arial"/>
          <w:szCs w:val="24"/>
        </w:rPr>
        <w:t xml:space="preserve">INELIGIBLE ACTIVITIES </w:t>
      </w:r>
      <w:r w:rsidRPr="00DD09FB">
        <w:rPr>
          <w:rFonts w:ascii="Arial" w:hAnsi="Arial" w:cs="Arial"/>
          <w:b w:val="0"/>
          <w:i w:val="0"/>
          <w:szCs w:val="24"/>
        </w:rPr>
        <w:t xml:space="preserve">The Commission does </w:t>
      </w:r>
      <w:r w:rsidRPr="00DD09FB">
        <w:rPr>
          <w:rFonts w:ascii="Arial" w:hAnsi="Arial" w:cs="Arial"/>
          <w:i w:val="0"/>
          <w:szCs w:val="24"/>
        </w:rPr>
        <w:t>not</w:t>
      </w:r>
      <w:r w:rsidRPr="00DD09FB">
        <w:rPr>
          <w:rFonts w:ascii="Arial" w:hAnsi="Arial" w:cs="Arial"/>
          <w:b w:val="0"/>
          <w:i w:val="0"/>
          <w:szCs w:val="24"/>
        </w:rPr>
        <w:t xml:space="preserve"> fund:</w:t>
      </w:r>
    </w:p>
    <w:p w14:paraId="20AA4FB7" w14:textId="77777777" w:rsidR="001D2856" w:rsidRPr="00DD09FB" w:rsidRDefault="001D2856">
      <w:pPr>
        <w:rPr>
          <w:rFonts w:ascii="Arial" w:hAnsi="Arial" w:cs="Arial"/>
          <w:szCs w:val="24"/>
        </w:rPr>
      </w:pPr>
    </w:p>
    <w:p w14:paraId="40C0D98D" w14:textId="77777777" w:rsidR="001D2856" w:rsidRPr="00DD09FB" w:rsidRDefault="001D2856">
      <w:pPr>
        <w:numPr>
          <w:ilvl w:val="0"/>
          <w:numId w:val="8"/>
        </w:numPr>
        <w:rPr>
          <w:rFonts w:ascii="Arial" w:hAnsi="Arial" w:cs="Arial"/>
        </w:rPr>
      </w:pPr>
      <w:r w:rsidRPr="00DD09FB">
        <w:rPr>
          <w:rFonts w:ascii="Arial" w:hAnsi="Arial" w:cs="Arial"/>
        </w:rPr>
        <w:t xml:space="preserve">project grants for activities </w:t>
      </w:r>
      <w:proofErr w:type="gramStart"/>
      <w:r w:rsidRPr="00DD09FB">
        <w:rPr>
          <w:rFonts w:ascii="Arial" w:hAnsi="Arial" w:cs="Arial"/>
        </w:rPr>
        <w:t>not open</w:t>
      </w:r>
      <w:proofErr w:type="gramEnd"/>
      <w:r w:rsidRPr="00DD09FB">
        <w:rPr>
          <w:rFonts w:ascii="Arial" w:hAnsi="Arial" w:cs="Arial"/>
        </w:rPr>
        <w:t xml:space="preserve"> to the public</w:t>
      </w:r>
    </w:p>
    <w:p w14:paraId="4166C74C" w14:textId="77777777" w:rsidR="001D2856" w:rsidRPr="00DD09FB" w:rsidRDefault="001D2856">
      <w:pPr>
        <w:numPr>
          <w:ilvl w:val="0"/>
          <w:numId w:val="8"/>
        </w:numPr>
        <w:rPr>
          <w:rFonts w:ascii="Arial" w:hAnsi="Arial" w:cs="Arial"/>
        </w:rPr>
      </w:pPr>
      <w:r w:rsidRPr="00DD09FB">
        <w:rPr>
          <w:rFonts w:ascii="Arial" w:hAnsi="Arial" w:cs="Arial"/>
        </w:rPr>
        <w:t>activities that are primarily religious in purpose</w:t>
      </w:r>
    </w:p>
    <w:p w14:paraId="1EF8769E" w14:textId="77777777" w:rsidR="001D2856" w:rsidRPr="00DD09FB" w:rsidRDefault="001D2856">
      <w:pPr>
        <w:numPr>
          <w:ilvl w:val="0"/>
          <w:numId w:val="8"/>
        </w:numPr>
        <w:rPr>
          <w:rFonts w:ascii="Arial" w:hAnsi="Arial" w:cs="Arial"/>
        </w:rPr>
      </w:pPr>
      <w:r w:rsidRPr="00DD09FB">
        <w:rPr>
          <w:rFonts w:ascii="Arial" w:hAnsi="Arial" w:cs="Arial"/>
        </w:rPr>
        <w:t>college or university projects that are part of a required course or curriculum and do not involve or serve a significant population from outside the college or university</w:t>
      </w:r>
    </w:p>
    <w:p w14:paraId="3CEB543B" w14:textId="77777777" w:rsidR="001D2856" w:rsidRPr="00DD09FB" w:rsidRDefault="001D2856">
      <w:pPr>
        <w:numPr>
          <w:ilvl w:val="0"/>
          <w:numId w:val="8"/>
        </w:numPr>
        <w:rPr>
          <w:rFonts w:ascii="Arial" w:hAnsi="Arial" w:cs="Arial"/>
        </w:rPr>
      </w:pPr>
      <w:r w:rsidRPr="00DD09FB">
        <w:rPr>
          <w:rFonts w:ascii="Arial" w:hAnsi="Arial" w:cs="Arial"/>
        </w:rPr>
        <w:t>fundraising projects, receptions, lobbying activities</w:t>
      </w:r>
    </w:p>
    <w:p w14:paraId="2B0B2431" w14:textId="77777777" w:rsidR="001D2856" w:rsidRPr="00DD09FB" w:rsidRDefault="001D2856">
      <w:pPr>
        <w:numPr>
          <w:ilvl w:val="0"/>
          <w:numId w:val="8"/>
        </w:numPr>
        <w:rPr>
          <w:rFonts w:ascii="Arial" w:hAnsi="Arial" w:cs="Arial"/>
        </w:rPr>
      </w:pPr>
      <w:r w:rsidRPr="00DD09FB">
        <w:rPr>
          <w:rFonts w:ascii="Arial" w:hAnsi="Arial" w:cs="Arial"/>
        </w:rPr>
        <w:t>purchase of permanent equipment or capital expenditures; construction or renovation of physical facilities</w:t>
      </w:r>
    </w:p>
    <w:p w14:paraId="65782D96" w14:textId="77777777" w:rsidR="001D2856" w:rsidRPr="00DD09FB" w:rsidRDefault="001D2856">
      <w:pPr>
        <w:numPr>
          <w:ilvl w:val="0"/>
          <w:numId w:val="8"/>
        </w:numPr>
        <w:rPr>
          <w:rFonts w:ascii="Arial" w:hAnsi="Arial" w:cs="Arial"/>
          <w:szCs w:val="24"/>
        </w:rPr>
      </w:pPr>
      <w:r w:rsidRPr="00DD09FB">
        <w:rPr>
          <w:rFonts w:ascii="Arial" w:hAnsi="Arial" w:cs="Arial"/>
        </w:rPr>
        <w:t xml:space="preserve">individual </w:t>
      </w:r>
      <w:proofErr w:type="gramStart"/>
      <w:r w:rsidRPr="00DD09FB">
        <w:rPr>
          <w:rFonts w:ascii="Arial" w:hAnsi="Arial" w:cs="Arial"/>
        </w:rPr>
        <w:t>artists;</w:t>
      </w:r>
      <w:proofErr w:type="gramEnd"/>
      <w:r w:rsidRPr="00DD09FB">
        <w:rPr>
          <w:rFonts w:ascii="Arial" w:hAnsi="Arial" w:cs="Arial"/>
        </w:rPr>
        <w:t xml:space="preserve"> individual artists must affiliate with a 501(c) 3 organization to be eligible</w:t>
      </w:r>
    </w:p>
    <w:p w14:paraId="4E79BFC3" w14:textId="77777777" w:rsidR="001D2856" w:rsidRPr="00141E28" w:rsidRDefault="001D2856">
      <w:pPr>
        <w:rPr>
          <w:rFonts w:ascii="Arial" w:hAnsi="Arial" w:cs="Arial"/>
          <w:color w:val="7030A0"/>
          <w:szCs w:val="24"/>
        </w:rPr>
      </w:pPr>
    </w:p>
    <w:p w14:paraId="2FBE87BD"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rFonts w:ascii="Arial" w:hAnsi="Arial" w:cs="Arial"/>
          <w:color w:val="000000"/>
          <w:szCs w:val="24"/>
        </w:rPr>
        <w:t xml:space="preserve">EVALUATION CRITERIA </w:t>
      </w:r>
      <w:r w:rsidRPr="00754885">
        <w:rPr>
          <w:rFonts w:ascii="Arial" w:hAnsi="Arial" w:cs="Arial"/>
          <w:b w:val="0"/>
          <w:i w:val="0"/>
          <w:color w:val="000000"/>
          <w:szCs w:val="24"/>
        </w:rPr>
        <w:t>All grant applications will be evaluated according to the following criteria:</w:t>
      </w:r>
    </w:p>
    <w:p w14:paraId="3B6A26B7" w14:textId="77777777" w:rsidR="001D2856" w:rsidRPr="00141E28" w:rsidRDefault="001D2856">
      <w:pPr>
        <w:pStyle w:val="Heading2"/>
        <w:rPr>
          <w:rFonts w:ascii="Arial" w:hAnsi="Arial" w:cs="Arial"/>
          <w:color w:val="7030A0"/>
          <w:szCs w:val="24"/>
          <w:u w:val="none"/>
        </w:rPr>
      </w:pPr>
    </w:p>
    <w:p w14:paraId="725C1823" w14:textId="77777777" w:rsidR="001D2856" w:rsidRPr="00754885" w:rsidRDefault="001D2856">
      <w:pPr>
        <w:pStyle w:val="Heading2"/>
        <w:rPr>
          <w:rFonts w:ascii="Arial" w:hAnsi="Arial" w:cs="Arial"/>
          <w:color w:val="000000"/>
          <w:szCs w:val="24"/>
        </w:rPr>
      </w:pPr>
      <w:r w:rsidRPr="00754885">
        <w:rPr>
          <w:rFonts w:ascii="Arial" w:hAnsi="Arial" w:cs="Arial"/>
          <w:color w:val="000000"/>
          <w:szCs w:val="24"/>
          <w:u w:val="none"/>
        </w:rPr>
        <w:t>QUALITY OF PROGRAMS</w:t>
      </w:r>
    </w:p>
    <w:p w14:paraId="5216F8DD" w14:textId="77777777" w:rsidR="001D2856" w:rsidRPr="00754885" w:rsidRDefault="001D2856">
      <w:pPr>
        <w:numPr>
          <w:ilvl w:val="0"/>
          <w:numId w:val="4"/>
        </w:numPr>
        <w:tabs>
          <w:tab w:val="left" w:pos="360"/>
        </w:tabs>
        <w:ind w:left="450" w:hanging="450"/>
        <w:rPr>
          <w:rFonts w:ascii="Arial" w:hAnsi="Arial" w:cs="Arial"/>
          <w:color w:val="000000"/>
          <w:szCs w:val="24"/>
        </w:rPr>
      </w:pPr>
      <w:r w:rsidRPr="00754885">
        <w:rPr>
          <w:rFonts w:ascii="Arial" w:hAnsi="Arial" w:cs="Arial"/>
          <w:color w:val="000000"/>
          <w:szCs w:val="24"/>
        </w:rPr>
        <w:t>demonstrate artistic excellence as well as artistic merit of proposed activities</w:t>
      </w:r>
    </w:p>
    <w:p w14:paraId="565623C1" w14:textId="77777777" w:rsidR="001D2856" w:rsidRPr="00754885" w:rsidRDefault="001D2856">
      <w:pPr>
        <w:rPr>
          <w:rFonts w:ascii="Arial" w:hAnsi="Arial" w:cs="Arial"/>
          <w:color w:val="000000"/>
          <w:szCs w:val="24"/>
        </w:rPr>
      </w:pPr>
    </w:p>
    <w:p w14:paraId="41A68B6A" w14:textId="77777777" w:rsidR="001D2856" w:rsidRPr="00754885" w:rsidRDefault="001D2856">
      <w:pPr>
        <w:pStyle w:val="Heading2"/>
        <w:rPr>
          <w:rFonts w:ascii="Arial" w:hAnsi="Arial" w:cs="Arial"/>
          <w:color w:val="000000"/>
          <w:szCs w:val="24"/>
        </w:rPr>
      </w:pPr>
      <w:r w:rsidRPr="00754885">
        <w:rPr>
          <w:rFonts w:ascii="Arial" w:hAnsi="Arial" w:cs="Arial"/>
          <w:color w:val="000000"/>
          <w:szCs w:val="24"/>
          <w:u w:val="none"/>
        </w:rPr>
        <w:t>EFFECTIVE MANAGEMENT</w:t>
      </w:r>
    </w:p>
    <w:p w14:paraId="2D3F355B" w14:textId="77777777" w:rsidR="001D2856" w:rsidRPr="00754885" w:rsidRDefault="001D2856">
      <w:pPr>
        <w:numPr>
          <w:ilvl w:val="0"/>
          <w:numId w:val="4"/>
        </w:numPr>
        <w:tabs>
          <w:tab w:val="left" w:pos="360"/>
        </w:tabs>
        <w:ind w:left="360"/>
        <w:rPr>
          <w:rFonts w:ascii="Arial" w:hAnsi="Arial" w:cs="Arial"/>
          <w:color w:val="000000"/>
          <w:szCs w:val="24"/>
        </w:rPr>
      </w:pPr>
      <w:r w:rsidRPr="00754885">
        <w:rPr>
          <w:rFonts w:ascii="Arial" w:hAnsi="Arial" w:cs="Arial"/>
          <w:color w:val="000000"/>
          <w:szCs w:val="24"/>
        </w:rPr>
        <w:t>quality and thoroughness of planning and implementation of programs</w:t>
      </w:r>
    </w:p>
    <w:p w14:paraId="6CEEA159" w14:textId="77777777" w:rsidR="001D2856" w:rsidRPr="00754885" w:rsidRDefault="001D2856">
      <w:pPr>
        <w:numPr>
          <w:ilvl w:val="0"/>
          <w:numId w:val="4"/>
        </w:numPr>
        <w:tabs>
          <w:tab w:val="left" w:pos="360"/>
        </w:tabs>
        <w:ind w:left="360"/>
        <w:rPr>
          <w:rFonts w:ascii="Arial" w:hAnsi="Arial" w:cs="Arial"/>
          <w:color w:val="000000"/>
          <w:szCs w:val="24"/>
        </w:rPr>
      </w:pPr>
      <w:r w:rsidRPr="00754885">
        <w:rPr>
          <w:rFonts w:ascii="Arial" w:hAnsi="Arial" w:cs="Arial"/>
          <w:color w:val="000000"/>
          <w:szCs w:val="24"/>
        </w:rPr>
        <w:t>organization’s capability to administer budget and proposed programs</w:t>
      </w:r>
    </w:p>
    <w:p w14:paraId="19B0C381" w14:textId="77777777" w:rsidR="001D2856" w:rsidRPr="00754885" w:rsidRDefault="001D2856">
      <w:pPr>
        <w:numPr>
          <w:ilvl w:val="0"/>
          <w:numId w:val="4"/>
        </w:numPr>
        <w:tabs>
          <w:tab w:val="left" w:pos="360"/>
        </w:tabs>
        <w:ind w:left="360"/>
        <w:rPr>
          <w:rFonts w:ascii="Arial" w:hAnsi="Arial" w:cs="Arial"/>
          <w:color w:val="000000"/>
          <w:szCs w:val="24"/>
        </w:rPr>
      </w:pPr>
      <w:r w:rsidRPr="00754885">
        <w:rPr>
          <w:rFonts w:ascii="Arial" w:hAnsi="Arial" w:cs="Arial"/>
          <w:color w:val="000000"/>
          <w:szCs w:val="24"/>
        </w:rPr>
        <w:lastRenderedPageBreak/>
        <w:t>evidence of sound fiscal stewardship</w:t>
      </w:r>
    </w:p>
    <w:p w14:paraId="2D48DC32" w14:textId="77777777" w:rsidR="001D2856" w:rsidRPr="00754885" w:rsidRDefault="001D2856">
      <w:pPr>
        <w:numPr>
          <w:ilvl w:val="0"/>
          <w:numId w:val="4"/>
        </w:numPr>
        <w:tabs>
          <w:tab w:val="left" w:pos="360"/>
        </w:tabs>
        <w:ind w:left="360"/>
        <w:rPr>
          <w:rFonts w:ascii="Arial" w:hAnsi="Arial" w:cs="Arial"/>
          <w:color w:val="000000"/>
          <w:szCs w:val="24"/>
        </w:rPr>
      </w:pPr>
      <w:r w:rsidRPr="00754885">
        <w:rPr>
          <w:rFonts w:ascii="Arial" w:hAnsi="Arial" w:cs="Arial"/>
          <w:color w:val="000000"/>
          <w:szCs w:val="24"/>
        </w:rPr>
        <w:t>appropriate relationship between proposed budget and programs</w:t>
      </w:r>
    </w:p>
    <w:p w14:paraId="5F3423B5" w14:textId="77777777" w:rsidR="001D2856" w:rsidRPr="00754885" w:rsidRDefault="001D2856">
      <w:pPr>
        <w:rPr>
          <w:rFonts w:ascii="Arial" w:hAnsi="Arial" w:cs="Arial"/>
          <w:color w:val="000000"/>
          <w:szCs w:val="24"/>
        </w:rPr>
      </w:pPr>
    </w:p>
    <w:p w14:paraId="6E4AC3C6" w14:textId="77777777" w:rsidR="001D2856" w:rsidRPr="00754885" w:rsidRDefault="001D2856">
      <w:pPr>
        <w:pStyle w:val="Heading2"/>
        <w:rPr>
          <w:rFonts w:ascii="Arial" w:hAnsi="Arial" w:cs="Arial"/>
          <w:color w:val="000000"/>
          <w:szCs w:val="24"/>
        </w:rPr>
      </w:pPr>
      <w:r w:rsidRPr="00754885">
        <w:rPr>
          <w:rFonts w:ascii="Arial" w:hAnsi="Arial" w:cs="Arial"/>
          <w:color w:val="000000"/>
          <w:szCs w:val="24"/>
          <w:u w:val="none"/>
        </w:rPr>
        <w:t>EVALUATION PLAN</w:t>
      </w:r>
    </w:p>
    <w:p w14:paraId="454567C8" w14:textId="77777777" w:rsidR="001D2856" w:rsidRPr="00754885" w:rsidRDefault="001D2856">
      <w:pPr>
        <w:numPr>
          <w:ilvl w:val="0"/>
          <w:numId w:val="7"/>
        </w:numPr>
        <w:tabs>
          <w:tab w:val="left" w:pos="360"/>
        </w:tabs>
        <w:ind w:left="360"/>
        <w:rPr>
          <w:rFonts w:ascii="Arial" w:hAnsi="Arial" w:cs="Arial"/>
          <w:color w:val="000000"/>
          <w:szCs w:val="24"/>
        </w:rPr>
      </w:pPr>
      <w:r w:rsidRPr="00754885">
        <w:rPr>
          <w:rFonts w:ascii="Arial" w:hAnsi="Arial" w:cs="Arial"/>
          <w:color w:val="000000"/>
          <w:szCs w:val="24"/>
        </w:rPr>
        <w:t>evidence of effective, appropriate, objective evaluation</w:t>
      </w:r>
    </w:p>
    <w:p w14:paraId="12AB5061" w14:textId="77777777" w:rsidR="001D2856" w:rsidRPr="00754885" w:rsidRDefault="001D2856">
      <w:pPr>
        <w:numPr>
          <w:ilvl w:val="0"/>
          <w:numId w:val="7"/>
        </w:numPr>
        <w:tabs>
          <w:tab w:val="left" w:pos="360"/>
        </w:tabs>
        <w:ind w:left="360"/>
        <w:rPr>
          <w:rFonts w:ascii="Arial" w:hAnsi="Arial" w:cs="Arial"/>
          <w:color w:val="000000"/>
          <w:szCs w:val="24"/>
        </w:rPr>
      </w:pPr>
      <w:r w:rsidRPr="00754885">
        <w:rPr>
          <w:rFonts w:ascii="Arial" w:hAnsi="Arial" w:cs="Arial"/>
          <w:color w:val="000000"/>
          <w:szCs w:val="24"/>
        </w:rPr>
        <w:t>evidence of improvements based on evaluation</w:t>
      </w:r>
    </w:p>
    <w:p w14:paraId="51376238" w14:textId="77777777" w:rsidR="001D2856" w:rsidRPr="00141E28" w:rsidRDefault="001D2856">
      <w:pPr>
        <w:rPr>
          <w:rFonts w:ascii="Arial" w:hAnsi="Arial" w:cs="Arial"/>
          <w:color w:val="7030A0"/>
          <w:szCs w:val="24"/>
        </w:rPr>
      </w:pPr>
    </w:p>
    <w:p w14:paraId="54BFD509" w14:textId="77777777" w:rsidR="001D2856" w:rsidRPr="00754885" w:rsidRDefault="001D2856">
      <w:pPr>
        <w:pStyle w:val="Heading2"/>
        <w:rPr>
          <w:rFonts w:ascii="Arial" w:hAnsi="Arial" w:cs="Arial"/>
          <w:color w:val="000000"/>
          <w:szCs w:val="24"/>
        </w:rPr>
      </w:pPr>
      <w:r w:rsidRPr="00754885">
        <w:rPr>
          <w:rFonts w:ascii="Arial" w:hAnsi="Arial" w:cs="Arial"/>
          <w:color w:val="000000"/>
          <w:szCs w:val="24"/>
          <w:u w:val="none"/>
        </w:rPr>
        <w:t>PUBLIC COMMITMENT</w:t>
      </w:r>
    </w:p>
    <w:p w14:paraId="5E5C9A2D" w14:textId="77777777" w:rsidR="001D2856" w:rsidRPr="00754885" w:rsidRDefault="001D2856">
      <w:pPr>
        <w:numPr>
          <w:ilvl w:val="0"/>
          <w:numId w:val="2"/>
        </w:numPr>
        <w:tabs>
          <w:tab w:val="left" w:pos="360"/>
        </w:tabs>
        <w:ind w:left="360"/>
        <w:rPr>
          <w:rFonts w:ascii="Arial" w:hAnsi="Arial" w:cs="Arial"/>
          <w:color w:val="000000"/>
          <w:szCs w:val="24"/>
        </w:rPr>
      </w:pPr>
      <w:r w:rsidRPr="00754885">
        <w:rPr>
          <w:rFonts w:ascii="Arial" w:hAnsi="Arial" w:cs="Arial"/>
          <w:color w:val="000000"/>
          <w:szCs w:val="24"/>
        </w:rPr>
        <w:t>degree and depth of public participation (Board, volunteers, participants, audience)</w:t>
      </w:r>
    </w:p>
    <w:p w14:paraId="21939D5F" w14:textId="77777777" w:rsidR="001D2856" w:rsidRPr="00754885" w:rsidRDefault="001D2856">
      <w:pPr>
        <w:numPr>
          <w:ilvl w:val="0"/>
          <w:numId w:val="2"/>
        </w:numPr>
        <w:tabs>
          <w:tab w:val="left" w:pos="360"/>
        </w:tabs>
        <w:ind w:left="360"/>
        <w:rPr>
          <w:rFonts w:ascii="Arial" w:hAnsi="Arial" w:cs="Arial"/>
          <w:color w:val="000000"/>
          <w:szCs w:val="24"/>
        </w:rPr>
      </w:pPr>
      <w:r w:rsidRPr="00754885">
        <w:rPr>
          <w:rFonts w:ascii="Arial" w:hAnsi="Arial" w:cs="Arial"/>
          <w:color w:val="000000"/>
          <w:szCs w:val="24"/>
        </w:rPr>
        <w:t>level of local private support</w:t>
      </w:r>
    </w:p>
    <w:p w14:paraId="37090401" w14:textId="77777777" w:rsidR="001D2856" w:rsidRPr="00754885" w:rsidRDefault="001D2856">
      <w:pPr>
        <w:numPr>
          <w:ilvl w:val="0"/>
          <w:numId w:val="2"/>
        </w:numPr>
        <w:tabs>
          <w:tab w:val="left" w:pos="360"/>
        </w:tabs>
        <w:ind w:left="360"/>
        <w:rPr>
          <w:rFonts w:ascii="Arial" w:hAnsi="Arial" w:cs="Arial"/>
          <w:color w:val="000000"/>
          <w:szCs w:val="24"/>
        </w:rPr>
      </w:pPr>
      <w:r w:rsidRPr="00754885">
        <w:rPr>
          <w:rFonts w:ascii="Arial" w:hAnsi="Arial" w:cs="Arial"/>
          <w:color w:val="000000"/>
          <w:szCs w:val="24"/>
        </w:rPr>
        <w:t>community and governmental participation (partnerships)</w:t>
      </w:r>
    </w:p>
    <w:p w14:paraId="6FEB6092" w14:textId="77777777" w:rsidR="001D2856" w:rsidRPr="00754885" w:rsidRDefault="001D2856">
      <w:pPr>
        <w:numPr>
          <w:ilvl w:val="0"/>
          <w:numId w:val="2"/>
        </w:numPr>
        <w:tabs>
          <w:tab w:val="left" w:pos="360"/>
        </w:tabs>
        <w:ind w:left="360"/>
        <w:rPr>
          <w:rFonts w:ascii="Arial" w:hAnsi="Arial" w:cs="Arial"/>
          <w:color w:val="000000"/>
          <w:szCs w:val="24"/>
        </w:rPr>
      </w:pPr>
      <w:r w:rsidRPr="00754885">
        <w:rPr>
          <w:rFonts w:ascii="Arial" w:hAnsi="Arial" w:cs="Arial"/>
          <w:color w:val="000000"/>
          <w:szCs w:val="24"/>
        </w:rPr>
        <w:t>strength of outreach and lifelong learning programs, especially those for underserved populations</w:t>
      </w:r>
    </w:p>
    <w:p w14:paraId="33E4A272" w14:textId="77777777" w:rsidR="001D2856" w:rsidRPr="00141E28" w:rsidRDefault="001D2856">
      <w:pPr>
        <w:rPr>
          <w:rFonts w:ascii="Arial" w:hAnsi="Arial" w:cs="Arial"/>
          <w:color w:val="7030A0"/>
          <w:szCs w:val="24"/>
        </w:rPr>
      </w:pPr>
    </w:p>
    <w:p w14:paraId="6538CE59" w14:textId="77777777" w:rsidR="001D2856" w:rsidRPr="00754885" w:rsidRDefault="001D2856">
      <w:pPr>
        <w:rPr>
          <w:rFonts w:ascii="Arial" w:hAnsi="Arial" w:cs="Arial"/>
          <w:color w:val="000000"/>
          <w:szCs w:val="24"/>
        </w:rPr>
      </w:pPr>
      <w:r w:rsidRPr="00754885">
        <w:rPr>
          <w:rFonts w:ascii="Arial" w:hAnsi="Arial" w:cs="Arial"/>
          <w:b/>
          <w:color w:val="000000"/>
          <w:szCs w:val="24"/>
        </w:rPr>
        <w:t>SPECIAL CONSIDERATION WILL BE GIVEN TO PROJECTS AND ORGANIZATIONS</w:t>
      </w:r>
      <w:r w:rsidRPr="00754885">
        <w:rPr>
          <w:rFonts w:ascii="Arial" w:hAnsi="Arial" w:cs="Arial"/>
          <w:color w:val="000000"/>
          <w:szCs w:val="24"/>
        </w:rPr>
        <w:t xml:space="preserve"> that respond to the cultural needs of Norfolk’s ethnic and distinct communities</w:t>
      </w:r>
      <w:r w:rsidR="00C10AD4" w:rsidRPr="00754885">
        <w:rPr>
          <w:rFonts w:ascii="Arial" w:hAnsi="Arial" w:cs="Arial"/>
          <w:color w:val="000000"/>
          <w:szCs w:val="24"/>
        </w:rPr>
        <w:t>,</w:t>
      </w:r>
      <w:r w:rsidRPr="00754885">
        <w:rPr>
          <w:rFonts w:ascii="Arial" w:hAnsi="Arial" w:cs="Arial"/>
          <w:color w:val="000000"/>
          <w:szCs w:val="24"/>
        </w:rPr>
        <w:t xml:space="preserve"> and underserved populations (which include minorities, children, senior citizens, people with disabilities, and the financially challenged) and that promote the development of arts </w:t>
      </w:r>
      <w:r w:rsidR="00296F61" w:rsidRPr="00754885">
        <w:rPr>
          <w:rFonts w:ascii="Arial" w:hAnsi="Arial" w:cs="Arial"/>
          <w:color w:val="000000"/>
          <w:szCs w:val="24"/>
        </w:rPr>
        <w:t xml:space="preserve">and humanities </w:t>
      </w:r>
      <w:r w:rsidRPr="00754885">
        <w:rPr>
          <w:rFonts w:ascii="Arial" w:hAnsi="Arial" w:cs="Arial"/>
          <w:color w:val="000000"/>
          <w:szCs w:val="24"/>
        </w:rPr>
        <w:t>based in those communities.</w:t>
      </w:r>
    </w:p>
    <w:p w14:paraId="4F510B7E" w14:textId="77777777" w:rsidR="001D2856" w:rsidRPr="00754885" w:rsidRDefault="001D2856">
      <w:pPr>
        <w:jc w:val="center"/>
        <w:rPr>
          <w:rFonts w:ascii="Arial" w:hAnsi="Arial" w:cs="Arial"/>
          <w:color w:val="000000"/>
          <w:szCs w:val="24"/>
        </w:rPr>
      </w:pPr>
    </w:p>
    <w:p w14:paraId="7332AE79"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rFonts w:ascii="Arial" w:hAnsi="Arial" w:cs="Arial"/>
          <w:color w:val="000000"/>
          <w:szCs w:val="24"/>
        </w:rPr>
        <w:t>OTHER CONSIDERATIONS</w:t>
      </w:r>
    </w:p>
    <w:p w14:paraId="7A5C3FA8" w14:textId="77777777" w:rsidR="001D2856" w:rsidRPr="00754885" w:rsidRDefault="001D2856">
      <w:pPr>
        <w:rPr>
          <w:rFonts w:ascii="Arial" w:hAnsi="Arial" w:cs="Arial"/>
          <w:color w:val="000000"/>
          <w:szCs w:val="24"/>
        </w:rPr>
      </w:pPr>
    </w:p>
    <w:p w14:paraId="4002F8DB" w14:textId="77777777" w:rsidR="001D2856" w:rsidRPr="005A0658" w:rsidRDefault="001D2856">
      <w:pPr>
        <w:numPr>
          <w:ilvl w:val="0"/>
          <w:numId w:val="10"/>
        </w:numPr>
        <w:rPr>
          <w:rFonts w:ascii="Arial" w:hAnsi="Arial" w:cs="Arial"/>
          <w:shd w:val="clear" w:color="auto" w:fill="FFFF00"/>
        </w:rPr>
      </w:pPr>
      <w:r w:rsidRPr="005A0658">
        <w:rPr>
          <w:rFonts w:ascii="Arial" w:hAnsi="Arial" w:cs="Arial"/>
          <w:shd w:val="clear" w:color="auto" w:fill="FFFF00"/>
        </w:rPr>
        <w:t>If your organization pays admission taxes to the City of Norfolk, these taxes must be paid through December 20</w:t>
      </w:r>
      <w:r w:rsidR="005A0658" w:rsidRPr="005A0658">
        <w:rPr>
          <w:rFonts w:ascii="Arial" w:hAnsi="Arial" w:cs="Arial"/>
          <w:shd w:val="clear" w:color="auto" w:fill="FFFF00"/>
        </w:rPr>
        <w:t>20</w:t>
      </w:r>
      <w:r w:rsidRPr="005A0658">
        <w:rPr>
          <w:rFonts w:ascii="Arial" w:hAnsi="Arial" w:cs="Arial"/>
          <w:shd w:val="clear" w:color="auto" w:fill="FFFF00"/>
        </w:rPr>
        <w:t xml:space="preserve"> for the application to be considered. You do not need to attach proof of </w:t>
      </w:r>
      <w:r w:rsidR="00B5197F" w:rsidRPr="005A0658">
        <w:rPr>
          <w:rFonts w:ascii="Arial" w:hAnsi="Arial" w:cs="Arial"/>
          <w:shd w:val="clear" w:color="auto" w:fill="FFFF00"/>
        </w:rPr>
        <w:t>payment;</w:t>
      </w:r>
      <w:r w:rsidRPr="005A0658">
        <w:rPr>
          <w:rFonts w:ascii="Arial" w:hAnsi="Arial" w:cs="Arial"/>
          <w:shd w:val="clear" w:color="auto" w:fill="FFFF00"/>
        </w:rPr>
        <w:t xml:space="preserve"> we will contact the office of the Commissioner of the Revenue to check payment status. </w:t>
      </w:r>
    </w:p>
    <w:p w14:paraId="4D11C7E5" w14:textId="77777777" w:rsidR="001D2856" w:rsidRPr="00754885" w:rsidRDefault="001D2856">
      <w:pPr>
        <w:ind w:left="720"/>
        <w:rPr>
          <w:rFonts w:ascii="Arial" w:hAnsi="Arial" w:cs="Arial"/>
          <w:color w:val="000000"/>
          <w:shd w:val="clear" w:color="auto" w:fill="FFFF00"/>
        </w:rPr>
      </w:pPr>
    </w:p>
    <w:p w14:paraId="3E2E69F8" w14:textId="77777777" w:rsidR="001D2856" w:rsidRPr="00754885" w:rsidRDefault="001D2856">
      <w:pPr>
        <w:numPr>
          <w:ilvl w:val="0"/>
          <w:numId w:val="10"/>
        </w:numPr>
        <w:rPr>
          <w:rFonts w:ascii="Arial" w:hAnsi="Arial" w:cs="Arial"/>
          <w:color w:val="000000"/>
        </w:rPr>
      </w:pPr>
      <w:r w:rsidRPr="00754885">
        <w:rPr>
          <w:rFonts w:ascii="Arial" w:hAnsi="Arial" w:cs="Arial"/>
          <w:color w:val="000000"/>
        </w:rPr>
        <w:t>Support for an organization/project does not imply future Commission support. Application must be made each year and is considered in relation to all other applications submitted. All grants are subject to funds available as approved by City Council.</w:t>
      </w:r>
    </w:p>
    <w:p w14:paraId="15A41767" w14:textId="77777777" w:rsidR="001D2856" w:rsidRPr="00754885" w:rsidRDefault="001D2856">
      <w:pPr>
        <w:ind w:left="720"/>
        <w:rPr>
          <w:rFonts w:ascii="Arial" w:hAnsi="Arial" w:cs="Arial"/>
          <w:color w:val="000000"/>
        </w:rPr>
      </w:pPr>
    </w:p>
    <w:p w14:paraId="532288C2" w14:textId="77777777" w:rsidR="001D2856" w:rsidRPr="00754885" w:rsidRDefault="001D2856">
      <w:pPr>
        <w:numPr>
          <w:ilvl w:val="0"/>
          <w:numId w:val="10"/>
        </w:numPr>
        <w:rPr>
          <w:rFonts w:ascii="Arial" w:hAnsi="Arial" w:cs="Arial"/>
          <w:color w:val="000000"/>
        </w:rPr>
      </w:pPr>
      <w:r w:rsidRPr="00754885">
        <w:rPr>
          <w:rFonts w:ascii="Arial" w:hAnsi="Arial" w:cs="Arial"/>
          <w:color w:val="000000"/>
        </w:rPr>
        <w:t xml:space="preserve">The Commission does not support projects and organizations currently receiving municipal operating funds from the City of Norfolk. Special grants are an exception to this rule. </w:t>
      </w:r>
    </w:p>
    <w:p w14:paraId="6EE5591C" w14:textId="77777777" w:rsidR="001D2856" w:rsidRPr="00754885" w:rsidRDefault="001D2856">
      <w:pPr>
        <w:ind w:left="720"/>
        <w:rPr>
          <w:rFonts w:ascii="Arial" w:hAnsi="Arial" w:cs="Arial"/>
          <w:color w:val="000000"/>
        </w:rPr>
      </w:pPr>
    </w:p>
    <w:p w14:paraId="6F9870D1" w14:textId="77777777" w:rsidR="001D2856" w:rsidRPr="00754885" w:rsidRDefault="001D2856">
      <w:pPr>
        <w:numPr>
          <w:ilvl w:val="0"/>
          <w:numId w:val="10"/>
        </w:numPr>
        <w:rPr>
          <w:rFonts w:ascii="Arial" w:hAnsi="Arial" w:cs="Arial"/>
          <w:color w:val="000000"/>
        </w:rPr>
      </w:pPr>
      <w:r w:rsidRPr="00754885">
        <w:rPr>
          <w:rFonts w:ascii="Arial" w:hAnsi="Arial" w:cs="Arial"/>
          <w:color w:val="000000"/>
        </w:rPr>
        <w:t>Organizations are expected to make strong efforts to seek alternative funding as well as making an application.</w:t>
      </w:r>
    </w:p>
    <w:p w14:paraId="462D06A0" w14:textId="77777777" w:rsidR="001D2856" w:rsidRPr="00754885" w:rsidRDefault="001D2856">
      <w:pPr>
        <w:ind w:left="720"/>
        <w:rPr>
          <w:rFonts w:ascii="Arial" w:hAnsi="Arial" w:cs="Arial"/>
          <w:color w:val="000000"/>
        </w:rPr>
      </w:pPr>
    </w:p>
    <w:p w14:paraId="4863F5FA" w14:textId="77777777" w:rsidR="001D2856" w:rsidRPr="00754885" w:rsidRDefault="001D2856">
      <w:pPr>
        <w:numPr>
          <w:ilvl w:val="0"/>
          <w:numId w:val="10"/>
        </w:numPr>
        <w:rPr>
          <w:rFonts w:ascii="Arial" w:hAnsi="Arial" w:cs="Arial"/>
          <w:color w:val="000000"/>
        </w:rPr>
      </w:pPr>
      <w:r w:rsidRPr="00754885">
        <w:rPr>
          <w:rFonts w:ascii="Arial" w:hAnsi="Arial" w:cs="Arial"/>
          <w:color w:val="000000"/>
        </w:rPr>
        <w:t>Applicants are expected to charge a reasonable fee when appropriate, rather than offer free events.</w:t>
      </w:r>
    </w:p>
    <w:p w14:paraId="3DE04718" w14:textId="77777777" w:rsidR="001D2856" w:rsidRPr="00754885" w:rsidRDefault="001D2856">
      <w:pPr>
        <w:ind w:left="720"/>
        <w:rPr>
          <w:rFonts w:ascii="Arial" w:hAnsi="Arial" w:cs="Arial"/>
          <w:color w:val="000000"/>
        </w:rPr>
      </w:pPr>
    </w:p>
    <w:p w14:paraId="1817596F" w14:textId="48B67CBA" w:rsidR="001B0FF2" w:rsidRDefault="001D2856" w:rsidP="001B0FF2">
      <w:pPr>
        <w:numPr>
          <w:ilvl w:val="0"/>
          <w:numId w:val="10"/>
        </w:numPr>
        <w:rPr>
          <w:rFonts w:ascii="Arial" w:hAnsi="Arial" w:cs="Arial"/>
          <w:color w:val="000000"/>
        </w:rPr>
      </w:pPr>
      <w:proofErr w:type="gramStart"/>
      <w:r w:rsidRPr="001B0FF2">
        <w:rPr>
          <w:rFonts w:ascii="Arial" w:hAnsi="Arial" w:cs="Arial"/>
          <w:color w:val="000000"/>
        </w:rPr>
        <w:t>Grant</w:t>
      </w:r>
      <w:proofErr w:type="gramEnd"/>
      <w:r w:rsidRPr="001B0FF2">
        <w:rPr>
          <w:rFonts w:ascii="Arial" w:hAnsi="Arial" w:cs="Arial"/>
          <w:color w:val="000000"/>
        </w:rPr>
        <w:t xml:space="preserve"> applicants are expected to have an appropriate children’s education or lifelong learning program in Norfolk. </w:t>
      </w:r>
    </w:p>
    <w:p w14:paraId="1BDBCC75" w14:textId="77777777" w:rsidR="001B0FF2" w:rsidRPr="001B0FF2" w:rsidRDefault="001B0FF2" w:rsidP="001B0FF2">
      <w:pPr>
        <w:rPr>
          <w:rFonts w:ascii="Arial" w:hAnsi="Arial" w:cs="Arial"/>
          <w:color w:val="000000"/>
        </w:rPr>
      </w:pPr>
    </w:p>
    <w:p w14:paraId="349DAF50" w14:textId="77777777" w:rsidR="001D2856" w:rsidRPr="00754885" w:rsidRDefault="001D2856">
      <w:pPr>
        <w:numPr>
          <w:ilvl w:val="0"/>
          <w:numId w:val="10"/>
        </w:numPr>
        <w:rPr>
          <w:rFonts w:ascii="Arial" w:hAnsi="Arial" w:cs="Arial"/>
          <w:color w:val="000000"/>
        </w:rPr>
      </w:pPr>
      <w:r w:rsidRPr="00754885">
        <w:rPr>
          <w:rFonts w:ascii="Arial" w:hAnsi="Arial" w:cs="Arial"/>
          <w:color w:val="000000"/>
        </w:rPr>
        <w:t>Arts and Humanities Associates will be evaluated by the same criteria as other applicants, specifically the public commitment criteria listed above.</w:t>
      </w:r>
    </w:p>
    <w:p w14:paraId="205B59A5" w14:textId="77777777" w:rsidR="001D2856" w:rsidRPr="00754885" w:rsidRDefault="001D2856">
      <w:pPr>
        <w:ind w:left="720"/>
        <w:rPr>
          <w:rFonts w:ascii="Arial" w:hAnsi="Arial" w:cs="Arial"/>
          <w:color w:val="000000"/>
        </w:rPr>
      </w:pPr>
    </w:p>
    <w:p w14:paraId="6B8AD0A7" w14:textId="1BCADF93" w:rsidR="001D2856" w:rsidRPr="00754885" w:rsidRDefault="001D2856">
      <w:pPr>
        <w:numPr>
          <w:ilvl w:val="0"/>
          <w:numId w:val="10"/>
        </w:numPr>
        <w:rPr>
          <w:rFonts w:ascii="Arial" w:hAnsi="Arial" w:cs="Arial"/>
          <w:color w:val="000000"/>
        </w:rPr>
      </w:pPr>
      <w:r w:rsidRPr="00754885">
        <w:rPr>
          <w:rFonts w:ascii="Arial" w:hAnsi="Arial" w:cs="Arial"/>
          <w:color w:val="000000"/>
        </w:rPr>
        <w:t xml:space="preserve">Grantees must utilize grant funds entirely for projects carried out within the City of Norfolk </w:t>
      </w:r>
      <w:r w:rsidR="001B0FF2">
        <w:rPr>
          <w:rFonts w:ascii="Arial" w:hAnsi="Arial" w:cs="Arial"/>
          <w:color w:val="000000"/>
        </w:rPr>
        <w:t xml:space="preserve">or online, </w:t>
      </w:r>
      <w:r w:rsidRPr="00754885">
        <w:rPr>
          <w:rFonts w:ascii="Arial" w:hAnsi="Arial" w:cs="Arial"/>
          <w:color w:val="000000"/>
        </w:rPr>
        <w:t>unless otherwise arranged with concurrence of the Commission.</w:t>
      </w:r>
    </w:p>
    <w:p w14:paraId="47737BF9" w14:textId="77777777" w:rsidR="001D2856" w:rsidRPr="00754885" w:rsidRDefault="001D2856">
      <w:pPr>
        <w:ind w:left="720"/>
        <w:rPr>
          <w:rFonts w:ascii="Arial" w:hAnsi="Arial" w:cs="Arial"/>
          <w:color w:val="000000"/>
        </w:rPr>
      </w:pPr>
    </w:p>
    <w:p w14:paraId="3467C91D"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rFonts w:ascii="Arial" w:hAnsi="Arial" w:cs="Arial"/>
          <w:color w:val="000000"/>
          <w:szCs w:val="24"/>
        </w:rPr>
        <w:lastRenderedPageBreak/>
        <w:t>FINANCIAL INFORMATION</w:t>
      </w:r>
    </w:p>
    <w:p w14:paraId="0C9B2638" w14:textId="77777777" w:rsidR="001D2856" w:rsidRPr="00754885" w:rsidRDefault="001D2856">
      <w:pPr>
        <w:ind w:left="360"/>
        <w:rPr>
          <w:rFonts w:ascii="Arial" w:hAnsi="Arial" w:cs="Arial"/>
          <w:color w:val="000000"/>
          <w:szCs w:val="24"/>
        </w:rPr>
      </w:pPr>
    </w:p>
    <w:p w14:paraId="3715ED2A" w14:textId="10F748B4" w:rsidR="001D2856" w:rsidRPr="00754885" w:rsidRDefault="001D2856" w:rsidP="00AF1179">
      <w:pPr>
        <w:numPr>
          <w:ilvl w:val="0"/>
          <w:numId w:val="13"/>
        </w:numPr>
        <w:rPr>
          <w:rFonts w:ascii="Arial" w:hAnsi="Arial" w:cs="Arial"/>
          <w:color w:val="000000"/>
        </w:rPr>
      </w:pPr>
      <w:r w:rsidRPr="00754885">
        <w:rPr>
          <w:rFonts w:ascii="Arial" w:hAnsi="Arial" w:cs="Arial"/>
          <w:color w:val="000000"/>
        </w:rPr>
        <w:t xml:space="preserve">All applicants must complete the financial information. </w:t>
      </w:r>
      <w:r w:rsidR="0044708A" w:rsidRPr="00754885">
        <w:rPr>
          <w:rFonts w:ascii="Arial" w:hAnsi="Arial" w:cs="Arial"/>
          <w:color w:val="000000"/>
        </w:rPr>
        <w:t xml:space="preserve">Forms can be downloaded at </w:t>
      </w:r>
      <w:hyperlink r:id="rId10" w:history="1">
        <w:r w:rsidR="001B0FF2" w:rsidRPr="00695FEC">
          <w:rPr>
            <w:rStyle w:val="Hyperlink"/>
            <w:rFonts w:ascii="Arial" w:hAnsi="Arial" w:cs="Arial"/>
          </w:rPr>
          <w:t>www.NorfolkArts.net/grants</w:t>
        </w:r>
      </w:hyperlink>
      <w:r w:rsidR="001B0FF2">
        <w:rPr>
          <w:rFonts w:ascii="Arial" w:hAnsi="Arial" w:cs="Arial"/>
          <w:color w:val="000000"/>
        </w:rPr>
        <w:t xml:space="preserve"> or received by email by request. </w:t>
      </w:r>
      <w:r w:rsidR="0044708A" w:rsidRPr="00754885">
        <w:rPr>
          <w:rFonts w:ascii="Arial" w:hAnsi="Arial" w:cs="Arial"/>
          <w:color w:val="000000"/>
        </w:rPr>
        <w:t xml:space="preserve">  </w:t>
      </w:r>
    </w:p>
    <w:p w14:paraId="5F382E49" w14:textId="77777777" w:rsidR="001D2856" w:rsidRPr="00754885" w:rsidRDefault="001D2856">
      <w:pPr>
        <w:ind w:left="720"/>
        <w:rPr>
          <w:rFonts w:ascii="Arial" w:hAnsi="Arial" w:cs="Arial"/>
          <w:color w:val="000000"/>
        </w:rPr>
      </w:pPr>
    </w:p>
    <w:p w14:paraId="0954920C" w14:textId="77777777" w:rsidR="001D2856" w:rsidRPr="00754885" w:rsidRDefault="001D2856" w:rsidP="00AF1179">
      <w:pPr>
        <w:numPr>
          <w:ilvl w:val="0"/>
          <w:numId w:val="13"/>
        </w:numPr>
        <w:rPr>
          <w:rFonts w:ascii="Arial" w:hAnsi="Arial" w:cs="Arial"/>
          <w:color w:val="000000"/>
        </w:rPr>
      </w:pPr>
      <w:r w:rsidRPr="00754885">
        <w:rPr>
          <w:rFonts w:ascii="Arial" w:hAnsi="Arial" w:cs="Arial"/>
          <w:color w:val="000000"/>
        </w:rPr>
        <w:t xml:space="preserve">You may upload attachments </w:t>
      </w:r>
      <w:r w:rsidR="00C10AD4" w:rsidRPr="00754885">
        <w:rPr>
          <w:rFonts w:ascii="Arial" w:hAnsi="Arial" w:cs="Arial"/>
          <w:color w:val="000000"/>
        </w:rPr>
        <w:t>that show</w:t>
      </w:r>
      <w:r w:rsidRPr="00754885">
        <w:rPr>
          <w:rFonts w:ascii="Arial" w:hAnsi="Arial" w:cs="Arial"/>
          <w:color w:val="000000"/>
        </w:rPr>
        <w:t xml:space="preserve"> other sources of income or types of expenses.</w:t>
      </w:r>
    </w:p>
    <w:p w14:paraId="0C737C94" w14:textId="77777777" w:rsidR="001D2856" w:rsidRPr="00754885" w:rsidRDefault="001D2856">
      <w:pPr>
        <w:ind w:left="720"/>
        <w:rPr>
          <w:rFonts w:ascii="Arial" w:hAnsi="Arial" w:cs="Arial"/>
          <w:color w:val="000000"/>
        </w:rPr>
      </w:pPr>
    </w:p>
    <w:p w14:paraId="457EDF4E" w14:textId="3A69CB3A" w:rsidR="001D2856" w:rsidRPr="00754885" w:rsidRDefault="001D2856" w:rsidP="00AF1179">
      <w:pPr>
        <w:numPr>
          <w:ilvl w:val="0"/>
          <w:numId w:val="13"/>
        </w:numPr>
        <w:rPr>
          <w:rFonts w:ascii="Arial" w:hAnsi="Arial" w:cs="Arial"/>
          <w:strike/>
          <w:color w:val="000000"/>
        </w:rPr>
      </w:pPr>
      <w:r w:rsidRPr="00754885">
        <w:rPr>
          <w:rFonts w:ascii="Arial" w:hAnsi="Arial" w:cs="Arial"/>
          <w:color w:val="000000"/>
        </w:rPr>
        <w:t>No single project may receive more than 50 percent of the total project costs</w:t>
      </w:r>
      <w:r w:rsidR="00DD09FB" w:rsidRPr="00754885">
        <w:rPr>
          <w:rFonts w:ascii="Arial" w:hAnsi="Arial" w:cs="Arial"/>
          <w:color w:val="000000"/>
        </w:rPr>
        <w:t xml:space="preserve">, </w:t>
      </w:r>
      <w:r w:rsidR="00DD09FB" w:rsidRPr="00754885">
        <w:rPr>
          <w:rFonts w:ascii="Arial" w:hAnsi="Arial" w:cs="Arial"/>
          <w:b/>
          <w:bCs/>
          <w:color w:val="000000"/>
        </w:rPr>
        <w:t>including</w:t>
      </w:r>
      <w:r w:rsidR="00DD09FB" w:rsidRPr="00754885">
        <w:rPr>
          <w:rFonts w:ascii="Arial" w:hAnsi="Arial" w:cs="Arial"/>
          <w:color w:val="000000"/>
        </w:rPr>
        <w:t xml:space="preserve"> </w:t>
      </w:r>
      <w:r w:rsidR="00296F61" w:rsidRPr="00754885">
        <w:rPr>
          <w:rFonts w:ascii="Arial" w:hAnsi="Arial" w:cs="Arial"/>
          <w:color w:val="000000"/>
        </w:rPr>
        <w:t xml:space="preserve">certain </w:t>
      </w:r>
      <w:r w:rsidR="00DD09FB" w:rsidRPr="00754885">
        <w:rPr>
          <w:rFonts w:ascii="Arial" w:hAnsi="Arial" w:cs="Arial"/>
          <w:color w:val="000000"/>
        </w:rPr>
        <w:t>in-kind contributions</w:t>
      </w:r>
      <w:r w:rsidR="00394425" w:rsidRPr="00754885">
        <w:rPr>
          <w:rFonts w:ascii="Arial" w:hAnsi="Arial" w:cs="Arial"/>
          <w:color w:val="000000"/>
        </w:rPr>
        <w:t>: facility rental, outside artists and presenters</w:t>
      </w:r>
      <w:r w:rsidR="006C6465">
        <w:rPr>
          <w:rFonts w:ascii="Arial" w:hAnsi="Arial" w:cs="Arial"/>
          <w:color w:val="000000"/>
        </w:rPr>
        <w:t>’</w:t>
      </w:r>
      <w:r w:rsidR="00394425" w:rsidRPr="00754885">
        <w:rPr>
          <w:rFonts w:ascii="Arial" w:hAnsi="Arial" w:cs="Arial"/>
          <w:color w:val="000000"/>
        </w:rPr>
        <w:t xml:space="preserve"> honoraria, supplies including refreshments, </w:t>
      </w:r>
    </w:p>
    <w:p w14:paraId="2F498D40" w14:textId="77777777" w:rsidR="001D2856" w:rsidRPr="00754885" w:rsidRDefault="001D2856">
      <w:pPr>
        <w:ind w:left="720"/>
        <w:rPr>
          <w:rFonts w:ascii="Arial" w:hAnsi="Arial" w:cs="Arial"/>
          <w:color w:val="000000"/>
        </w:rPr>
      </w:pPr>
    </w:p>
    <w:p w14:paraId="33BCA8E4" w14:textId="0B096799" w:rsidR="001D2856" w:rsidRPr="00754885" w:rsidRDefault="001D2856" w:rsidP="00AF1179">
      <w:pPr>
        <w:numPr>
          <w:ilvl w:val="0"/>
          <w:numId w:val="13"/>
        </w:numPr>
        <w:rPr>
          <w:rFonts w:ascii="Arial" w:hAnsi="Arial" w:cs="Arial"/>
          <w:color w:val="000000"/>
        </w:rPr>
      </w:pPr>
      <w:r w:rsidRPr="00754885">
        <w:rPr>
          <w:rFonts w:ascii="Arial" w:hAnsi="Arial" w:cs="Arial"/>
          <w:color w:val="000000"/>
        </w:rPr>
        <w:t xml:space="preserve">Put donated or in-kind services, materials, facilities </w:t>
      </w:r>
      <w:r w:rsidR="001B0FF2">
        <w:rPr>
          <w:rFonts w:ascii="Arial" w:hAnsi="Arial" w:cs="Arial"/>
          <w:color w:val="000000"/>
        </w:rPr>
        <w:t>at the end of the financial form.</w:t>
      </w:r>
    </w:p>
    <w:p w14:paraId="67A80818" w14:textId="77777777" w:rsidR="001D2856" w:rsidRPr="00754885" w:rsidRDefault="001D2856">
      <w:pPr>
        <w:ind w:left="720"/>
        <w:rPr>
          <w:rFonts w:ascii="Arial" w:hAnsi="Arial" w:cs="Arial"/>
          <w:color w:val="000000"/>
        </w:rPr>
      </w:pPr>
    </w:p>
    <w:p w14:paraId="344B75AF" w14:textId="77777777" w:rsidR="001D2856" w:rsidRPr="00754885" w:rsidRDefault="001D2856" w:rsidP="00AF1179">
      <w:pPr>
        <w:numPr>
          <w:ilvl w:val="0"/>
          <w:numId w:val="13"/>
        </w:numPr>
        <w:rPr>
          <w:rFonts w:ascii="Arial" w:hAnsi="Arial" w:cs="Arial"/>
          <w:color w:val="000000"/>
          <w:shd w:val="clear" w:color="auto" w:fill="FFFF00"/>
        </w:rPr>
      </w:pPr>
      <w:r w:rsidRPr="00754885">
        <w:rPr>
          <w:rFonts w:ascii="Arial" w:hAnsi="Arial" w:cs="Arial"/>
          <w:color w:val="000000"/>
          <w:shd w:val="clear" w:color="auto" w:fill="FFFF00"/>
        </w:rPr>
        <w:t>Please track volunteer hours and include them in the in-kind section. Remember to include board and committee meetings, auxiliary and “friends of</w:t>
      </w:r>
      <w:r w:rsidR="00C10AD4" w:rsidRPr="00754885">
        <w:rPr>
          <w:rFonts w:ascii="Arial" w:hAnsi="Arial" w:cs="Arial"/>
          <w:color w:val="000000"/>
          <w:shd w:val="clear" w:color="auto" w:fill="FFFF00"/>
        </w:rPr>
        <w:t>”</w:t>
      </w:r>
      <w:r w:rsidRPr="00754885">
        <w:rPr>
          <w:rFonts w:ascii="Arial" w:hAnsi="Arial" w:cs="Arial"/>
          <w:color w:val="000000"/>
          <w:shd w:val="clear" w:color="auto" w:fill="FFFF00"/>
        </w:rPr>
        <w:t xml:space="preserve"> groups, etc. Do not put the number of hours</w:t>
      </w:r>
      <w:r w:rsidR="00C10AD4" w:rsidRPr="00754885">
        <w:rPr>
          <w:rFonts w:ascii="Arial" w:hAnsi="Arial" w:cs="Arial"/>
          <w:color w:val="000000"/>
          <w:shd w:val="clear" w:color="auto" w:fill="FFFF00"/>
        </w:rPr>
        <w:t>.</w:t>
      </w:r>
      <w:r w:rsidRPr="00754885">
        <w:rPr>
          <w:rFonts w:ascii="Arial" w:hAnsi="Arial" w:cs="Arial"/>
          <w:color w:val="000000"/>
          <w:shd w:val="clear" w:color="auto" w:fill="FFFF00"/>
        </w:rPr>
        <w:t xml:space="preserve"> </w:t>
      </w:r>
      <w:r w:rsidR="00C10AD4" w:rsidRPr="00754885">
        <w:rPr>
          <w:rFonts w:ascii="Arial" w:hAnsi="Arial" w:cs="Arial"/>
          <w:color w:val="000000"/>
          <w:shd w:val="clear" w:color="auto" w:fill="FFFF00"/>
        </w:rPr>
        <w:t>P</w:t>
      </w:r>
      <w:r w:rsidRPr="00754885">
        <w:rPr>
          <w:rFonts w:ascii="Arial" w:hAnsi="Arial" w:cs="Arial"/>
          <w:color w:val="000000"/>
          <w:shd w:val="clear" w:color="auto" w:fill="FFFF00"/>
        </w:rPr>
        <w:t xml:space="preserve">ut the value </w:t>
      </w:r>
      <w:r w:rsidRPr="00754885">
        <w:rPr>
          <w:rFonts w:ascii="Arial" w:hAnsi="Arial" w:cs="Arial"/>
          <w:b/>
          <w:color w:val="000000"/>
          <w:shd w:val="clear" w:color="auto" w:fill="FFFF00"/>
        </w:rPr>
        <w:t>($</w:t>
      </w:r>
      <w:r w:rsidR="00394425" w:rsidRPr="00754885">
        <w:rPr>
          <w:rFonts w:ascii="Arial" w:hAnsi="Arial" w:cs="Arial"/>
          <w:b/>
          <w:color w:val="000000"/>
          <w:shd w:val="clear" w:color="auto" w:fill="FFFF00"/>
        </w:rPr>
        <w:t>28.46</w:t>
      </w:r>
      <w:r w:rsidRPr="00754885">
        <w:rPr>
          <w:rFonts w:ascii="Arial" w:hAnsi="Arial" w:cs="Arial"/>
          <w:b/>
          <w:color w:val="000000"/>
          <w:shd w:val="clear" w:color="auto" w:fill="FFFF00"/>
        </w:rPr>
        <w:t>/hour</w:t>
      </w:r>
      <w:r w:rsidRPr="00754885">
        <w:rPr>
          <w:rFonts w:ascii="Arial" w:hAnsi="Arial" w:cs="Arial"/>
          <w:color w:val="000000"/>
          <w:shd w:val="clear" w:color="auto" w:fill="FFFF00"/>
        </w:rPr>
        <w:t>).</w:t>
      </w:r>
      <w:r w:rsidR="00FF50A3" w:rsidRPr="00754885">
        <w:rPr>
          <w:rFonts w:ascii="Arial" w:hAnsi="Arial" w:cs="Arial"/>
          <w:color w:val="000000"/>
          <w:shd w:val="clear" w:color="auto" w:fill="FFFF00"/>
        </w:rPr>
        <w:t xml:space="preserve"> For project grants, separate outside artists, presenters, consultants, etc. from board members, regular volunteers etc. </w:t>
      </w:r>
    </w:p>
    <w:p w14:paraId="4DEE82CE" w14:textId="77777777" w:rsidR="001D2856" w:rsidRPr="00141E28" w:rsidRDefault="001D2856">
      <w:pPr>
        <w:ind w:left="720"/>
        <w:rPr>
          <w:rFonts w:ascii="Arial" w:hAnsi="Arial" w:cs="Arial"/>
          <w:color w:val="7030A0"/>
          <w:shd w:val="clear" w:color="auto" w:fill="FFFF00"/>
        </w:rPr>
      </w:pPr>
    </w:p>
    <w:p w14:paraId="521CF692" w14:textId="77777777" w:rsidR="001D2856" w:rsidRPr="00DD09FB" w:rsidRDefault="001D2856" w:rsidP="00AF1179">
      <w:pPr>
        <w:numPr>
          <w:ilvl w:val="0"/>
          <w:numId w:val="13"/>
        </w:numPr>
        <w:rPr>
          <w:rFonts w:ascii="Arial" w:hAnsi="Arial" w:cs="Arial"/>
        </w:rPr>
      </w:pPr>
      <w:r w:rsidRPr="00DD09FB">
        <w:rPr>
          <w:rFonts w:ascii="Arial" w:hAnsi="Arial" w:cs="Arial"/>
        </w:rPr>
        <w:t xml:space="preserve">If your organization is on a calendar year, please use </w:t>
      </w:r>
      <w:r w:rsidR="002C3EEC" w:rsidRPr="00DD09FB">
        <w:rPr>
          <w:rFonts w:ascii="Arial" w:hAnsi="Arial" w:cs="Arial"/>
        </w:rPr>
        <w:t>numbers</w:t>
      </w:r>
      <w:r w:rsidRPr="00DD09FB">
        <w:rPr>
          <w:rFonts w:ascii="Arial" w:hAnsi="Arial" w:cs="Arial"/>
        </w:rPr>
        <w:t xml:space="preserve"> for calendar 201</w:t>
      </w:r>
      <w:r w:rsidR="00DD09FB" w:rsidRPr="00DD09FB">
        <w:rPr>
          <w:rFonts w:ascii="Arial" w:hAnsi="Arial" w:cs="Arial"/>
        </w:rPr>
        <w:t>9</w:t>
      </w:r>
      <w:r w:rsidRPr="00DD09FB">
        <w:rPr>
          <w:rFonts w:ascii="Arial" w:hAnsi="Arial" w:cs="Arial"/>
        </w:rPr>
        <w:t xml:space="preserve"> in columns </w:t>
      </w:r>
      <w:r w:rsidR="002C3EEC" w:rsidRPr="00DD09FB">
        <w:rPr>
          <w:rFonts w:ascii="Arial" w:hAnsi="Arial" w:cs="Arial"/>
        </w:rPr>
        <w:t>referring to</w:t>
      </w:r>
      <w:r w:rsidRPr="00DD09FB">
        <w:rPr>
          <w:rFonts w:ascii="Arial" w:hAnsi="Arial" w:cs="Arial"/>
        </w:rPr>
        <w:t xml:space="preserve"> </w:t>
      </w:r>
      <w:r w:rsidR="00927AED" w:rsidRPr="00DD09FB">
        <w:rPr>
          <w:rFonts w:ascii="Arial" w:hAnsi="Arial" w:cs="Arial"/>
        </w:rPr>
        <w:t>“</w:t>
      </w:r>
      <w:r w:rsidR="00AF1179" w:rsidRPr="00DD09FB">
        <w:rPr>
          <w:rFonts w:ascii="Arial" w:hAnsi="Arial" w:cs="Arial"/>
        </w:rPr>
        <w:t>201</w:t>
      </w:r>
      <w:r w:rsidR="00DD09FB" w:rsidRPr="00DD09FB">
        <w:rPr>
          <w:rFonts w:ascii="Arial" w:hAnsi="Arial" w:cs="Arial"/>
        </w:rPr>
        <w:t>9</w:t>
      </w:r>
      <w:r w:rsidR="00AF1179" w:rsidRPr="00DD09FB">
        <w:rPr>
          <w:rFonts w:ascii="Arial" w:hAnsi="Arial" w:cs="Arial"/>
        </w:rPr>
        <w:t>-</w:t>
      </w:r>
      <w:r w:rsidR="002C3EEC" w:rsidRPr="00DD09FB">
        <w:rPr>
          <w:rFonts w:ascii="Arial" w:hAnsi="Arial" w:cs="Arial"/>
        </w:rPr>
        <w:t>20</w:t>
      </w:r>
      <w:r w:rsidR="00DD09FB" w:rsidRPr="00DD09FB">
        <w:rPr>
          <w:rFonts w:ascii="Arial" w:hAnsi="Arial" w:cs="Arial"/>
        </w:rPr>
        <w:t>20</w:t>
      </w:r>
      <w:r w:rsidRPr="00DD09FB">
        <w:rPr>
          <w:rFonts w:ascii="Arial" w:hAnsi="Arial" w:cs="Arial"/>
        </w:rPr>
        <w:t>,</w:t>
      </w:r>
      <w:r w:rsidR="00927AED" w:rsidRPr="00DD09FB">
        <w:rPr>
          <w:rFonts w:ascii="Arial" w:hAnsi="Arial" w:cs="Arial"/>
        </w:rPr>
        <w:t>”</w:t>
      </w:r>
      <w:r w:rsidRPr="00DD09FB">
        <w:rPr>
          <w:rFonts w:ascii="Arial" w:hAnsi="Arial" w:cs="Arial"/>
        </w:rPr>
        <w:t xml:space="preserve"> calendar 20</w:t>
      </w:r>
      <w:r w:rsidR="00DD09FB" w:rsidRPr="00DD09FB">
        <w:rPr>
          <w:rFonts w:ascii="Arial" w:hAnsi="Arial" w:cs="Arial"/>
        </w:rPr>
        <w:t>20</w:t>
      </w:r>
      <w:r w:rsidRPr="00DD09FB">
        <w:rPr>
          <w:rFonts w:ascii="Arial" w:hAnsi="Arial" w:cs="Arial"/>
        </w:rPr>
        <w:t xml:space="preserve"> in columns </w:t>
      </w:r>
      <w:r w:rsidR="002C3EEC" w:rsidRPr="00DD09FB">
        <w:rPr>
          <w:rFonts w:ascii="Arial" w:hAnsi="Arial" w:cs="Arial"/>
        </w:rPr>
        <w:t>referring to</w:t>
      </w:r>
      <w:r w:rsidR="00AF1179" w:rsidRPr="00DD09FB">
        <w:rPr>
          <w:rFonts w:ascii="Arial" w:hAnsi="Arial" w:cs="Arial"/>
        </w:rPr>
        <w:t xml:space="preserve"> </w:t>
      </w:r>
      <w:r w:rsidR="00927AED" w:rsidRPr="00DD09FB">
        <w:rPr>
          <w:rFonts w:ascii="Arial" w:hAnsi="Arial" w:cs="Arial"/>
        </w:rPr>
        <w:t>“</w:t>
      </w:r>
      <w:r w:rsidR="00AF1179" w:rsidRPr="00DD09FB">
        <w:rPr>
          <w:rFonts w:ascii="Arial" w:hAnsi="Arial" w:cs="Arial"/>
        </w:rPr>
        <w:t>20</w:t>
      </w:r>
      <w:r w:rsidR="00DD09FB" w:rsidRPr="00DD09FB">
        <w:rPr>
          <w:rFonts w:ascii="Arial" w:hAnsi="Arial" w:cs="Arial"/>
        </w:rPr>
        <w:t>20</w:t>
      </w:r>
      <w:r w:rsidR="002C3EEC" w:rsidRPr="00DD09FB">
        <w:rPr>
          <w:rFonts w:ascii="Arial" w:hAnsi="Arial" w:cs="Arial"/>
        </w:rPr>
        <w:t>-202</w:t>
      </w:r>
      <w:r w:rsidR="00DD09FB" w:rsidRPr="00DD09FB">
        <w:rPr>
          <w:rFonts w:ascii="Arial" w:hAnsi="Arial" w:cs="Arial"/>
        </w:rPr>
        <w:t>1</w:t>
      </w:r>
      <w:r w:rsidR="00927AED" w:rsidRPr="00DD09FB">
        <w:rPr>
          <w:rFonts w:ascii="Arial" w:hAnsi="Arial" w:cs="Arial"/>
        </w:rPr>
        <w:t>”</w:t>
      </w:r>
      <w:r w:rsidRPr="00DD09FB">
        <w:rPr>
          <w:rFonts w:ascii="Arial" w:hAnsi="Arial" w:cs="Arial"/>
        </w:rPr>
        <w:t xml:space="preserve"> and budget calendar year 20</w:t>
      </w:r>
      <w:r w:rsidR="00983651" w:rsidRPr="00DD09FB">
        <w:rPr>
          <w:rFonts w:ascii="Arial" w:hAnsi="Arial" w:cs="Arial"/>
        </w:rPr>
        <w:t>2</w:t>
      </w:r>
      <w:r w:rsidR="00DD09FB" w:rsidRPr="00DD09FB">
        <w:rPr>
          <w:rFonts w:ascii="Arial" w:hAnsi="Arial" w:cs="Arial"/>
        </w:rPr>
        <w:t>1</w:t>
      </w:r>
      <w:r w:rsidRPr="00DD09FB">
        <w:rPr>
          <w:rFonts w:ascii="Arial" w:hAnsi="Arial" w:cs="Arial"/>
        </w:rPr>
        <w:t xml:space="preserve"> in columns </w:t>
      </w:r>
      <w:r w:rsidR="002C3EEC" w:rsidRPr="00DD09FB">
        <w:rPr>
          <w:rFonts w:ascii="Arial" w:hAnsi="Arial" w:cs="Arial"/>
        </w:rPr>
        <w:t xml:space="preserve">referring to </w:t>
      </w:r>
      <w:r w:rsidR="00927AED" w:rsidRPr="00DD09FB">
        <w:rPr>
          <w:rFonts w:ascii="Arial" w:hAnsi="Arial" w:cs="Arial"/>
        </w:rPr>
        <w:t>“</w:t>
      </w:r>
      <w:r w:rsidR="00AF1179" w:rsidRPr="00DD09FB">
        <w:rPr>
          <w:rFonts w:ascii="Arial" w:hAnsi="Arial" w:cs="Arial"/>
        </w:rPr>
        <w:t>20</w:t>
      </w:r>
      <w:r w:rsidR="00DD09FB" w:rsidRPr="00DD09FB">
        <w:rPr>
          <w:rFonts w:ascii="Arial" w:hAnsi="Arial" w:cs="Arial"/>
        </w:rPr>
        <w:t>21</w:t>
      </w:r>
      <w:r w:rsidR="00AF1179" w:rsidRPr="00DD09FB">
        <w:rPr>
          <w:rFonts w:ascii="Arial" w:hAnsi="Arial" w:cs="Arial"/>
        </w:rPr>
        <w:t>-20</w:t>
      </w:r>
      <w:r w:rsidR="00983651" w:rsidRPr="00DD09FB">
        <w:rPr>
          <w:rFonts w:ascii="Arial" w:hAnsi="Arial" w:cs="Arial"/>
        </w:rPr>
        <w:t>2</w:t>
      </w:r>
      <w:r w:rsidR="00DD09FB" w:rsidRPr="00DD09FB">
        <w:rPr>
          <w:rFonts w:ascii="Arial" w:hAnsi="Arial" w:cs="Arial"/>
        </w:rPr>
        <w:t>2</w:t>
      </w:r>
      <w:r w:rsidRPr="00DD09FB">
        <w:rPr>
          <w:rFonts w:ascii="Arial" w:hAnsi="Arial" w:cs="Arial"/>
        </w:rPr>
        <w:t>.</w:t>
      </w:r>
      <w:r w:rsidR="00927AED" w:rsidRPr="00DD09FB">
        <w:rPr>
          <w:rFonts w:ascii="Arial" w:hAnsi="Arial" w:cs="Arial"/>
        </w:rPr>
        <w:t>”</w:t>
      </w:r>
    </w:p>
    <w:p w14:paraId="3C2C21CC" w14:textId="77777777" w:rsidR="001D2856" w:rsidRPr="00141E28" w:rsidRDefault="001D2856">
      <w:pPr>
        <w:ind w:left="720"/>
        <w:rPr>
          <w:rFonts w:ascii="Arial" w:hAnsi="Arial" w:cs="Arial"/>
          <w:color w:val="7030A0"/>
        </w:rPr>
      </w:pPr>
    </w:p>
    <w:p w14:paraId="04195206" w14:textId="77777777" w:rsidR="001D2856" w:rsidRPr="00DD09FB" w:rsidRDefault="001D2856" w:rsidP="00AF1179">
      <w:pPr>
        <w:numPr>
          <w:ilvl w:val="0"/>
          <w:numId w:val="13"/>
        </w:numPr>
        <w:rPr>
          <w:rFonts w:ascii="Arial" w:hAnsi="Arial" w:cs="Arial"/>
        </w:rPr>
      </w:pPr>
      <w:r w:rsidRPr="00DD09FB">
        <w:rPr>
          <w:rFonts w:ascii="Arial" w:hAnsi="Arial" w:cs="Arial"/>
          <w:shd w:val="clear" w:color="auto" w:fill="FFFF00"/>
        </w:rPr>
        <w:t>Do not include income legally restricted for acquisitions or capital expenditures.</w:t>
      </w:r>
      <w:r w:rsidRPr="00DD09FB">
        <w:rPr>
          <w:rFonts w:ascii="Arial" w:hAnsi="Arial" w:cs="Arial"/>
        </w:rPr>
        <w:t xml:space="preserve"> These budget sheets are not intended to match your overall financial statements. </w:t>
      </w:r>
    </w:p>
    <w:p w14:paraId="5A6C6B86" w14:textId="77777777" w:rsidR="001D2856" w:rsidRPr="00141E28" w:rsidRDefault="001D2856">
      <w:pPr>
        <w:ind w:left="720"/>
        <w:rPr>
          <w:rFonts w:ascii="Arial" w:hAnsi="Arial" w:cs="Arial"/>
          <w:color w:val="7030A0"/>
          <w:u w:val="single"/>
        </w:rPr>
      </w:pPr>
    </w:p>
    <w:p w14:paraId="0C65C821" w14:textId="77777777" w:rsidR="001D2856" w:rsidRPr="00DD09FB" w:rsidRDefault="001D2856" w:rsidP="00AF1179">
      <w:pPr>
        <w:numPr>
          <w:ilvl w:val="0"/>
          <w:numId w:val="13"/>
        </w:numPr>
        <w:rPr>
          <w:rFonts w:ascii="Arial" w:hAnsi="Arial" w:cs="Arial"/>
          <w:shd w:val="clear" w:color="auto" w:fill="FFFF00"/>
        </w:rPr>
      </w:pPr>
      <w:r w:rsidRPr="00DD09FB">
        <w:rPr>
          <w:rFonts w:ascii="Arial" w:hAnsi="Arial" w:cs="Arial"/>
          <w:shd w:val="clear" w:color="auto" w:fill="FFFF00"/>
        </w:rPr>
        <w:t>Do not include depreciation.</w:t>
      </w:r>
    </w:p>
    <w:p w14:paraId="37BB424D" w14:textId="77777777" w:rsidR="001D2856" w:rsidRPr="00141E28" w:rsidRDefault="001D2856">
      <w:pPr>
        <w:ind w:left="720"/>
        <w:rPr>
          <w:rFonts w:ascii="Arial" w:hAnsi="Arial" w:cs="Arial"/>
          <w:color w:val="7030A0"/>
          <w:shd w:val="clear" w:color="auto" w:fill="FFFF00"/>
        </w:rPr>
      </w:pPr>
    </w:p>
    <w:p w14:paraId="25EB532C" w14:textId="77777777" w:rsidR="001D2856" w:rsidRPr="00754885" w:rsidRDefault="001D2856" w:rsidP="00AF1179">
      <w:pPr>
        <w:numPr>
          <w:ilvl w:val="0"/>
          <w:numId w:val="13"/>
        </w:numPr>
        <w:rPr>
          <w:rFonts w:ascii="Arial" w:hAnsi="Arial" w:cs="Arial"/>
          <w:color w:val="000000"/>
        </w:rPr>
      </w:pPr>
      <w:r w:rsidRPr="00754885">
        <w:rPr>
          <w:rFonts w:ascii="Arial" w:hAnsi="Arial" w:cs="Arial"/>
          <w:color w:val="000000"/>
        </w:rPr>
        <w:t>Colleges, universities, and other large organizations should include figures only for the applying unit or division within the larger organization.</w:t>
      </w:r>
    </w:p>
    <w:p w14:paraId="4FE29899" w14:textId="77777777" w:rsidR="001D2856" w:rsidRPr="00754885" w:rsidRDefault="001D2856">
      <w:pPr>
        <w:ind w:left="720"/>
        <w:rPr>
          <w:rFonts w:ascii="Arial" w:hAnsi="Arial" w:cs="Arial"/>
          <w:color w:val="000000"/>
        </w:rPr>
      </w:pPr>
    </w:p>
    <w:p w14:paraId="430508B6" w14:textId="77777777" w:rsidR="001D2856" w:rsidRPr="00754885" w:rsidRDefault="001D2856" w:rsidP="00AF1179">
      <w:pPr>
        <w:numPr>
          <w:ilvl w:val="0"/>
          <w:numId w:val="13"/>
        </w:numPr>
        <w:rPr>
          <w:rFonts w:ascii="Arial" w:hAnsi="Arial" w:cs="Arial"/>
          <w:color w:val="000000"/>
        </w:rPr>
      </w:pPr>
      <w:r w:rsidRPr="00754885">
        <w:rPr>
          <w:rFonts w:ascii="Arial" w:hAnsi="Arial" w:cs="Arial"/>
          <w:color w:val="000000"/>
        </w:rPr>
        <w:t>Grantees are required to provide six months</w:t>
      </w:r>
      <w:r w:rsidR="00927AED" w:rsidRPr="00754885">
        <w:rPr>
          <w:rFonts w:ascii="Arial" w:hAnsi="Arial" w:cs="Arial"/>
          <w:color w:val="000000"/>
        </w:rPr>
        <w:t>’</w:t>
      </w:r>
      <w:r w:rsidRPr="00754885">
        <w:rPr>
          <w:rFonts w:ascii="Arial" w:hAnsi="Arial" w:cs="Arial"/>
          <w:color w:val="000000"/>
        </w:rPr>
        <w:t xml:space="preserve"> prior notice of any proposed capital or special project campaign.</w:t>
      </w:r>
    </w:p>
    <w:p w14:paraId="332C13DF" w14:textId="77777777" w:rsidR="001D2856" w:rsidRPr="00754885" w:rsidRDefault="001D2856">
      <w:pPr>
        <w:ind w:left="720"/>
        <w:rPr>
          <w:rFonts w:ascii="Arial" w:hAnsi="Arial" w:cs="Arial"/>
          <w:color w:val="000000"/>
        </w:rPr>
      </w:pPr>
    </w:p>
    <w:p w14:paraId="3D031F1D" w14:textId="77777777" w:rsidR="001D2856" w:rsidRPr="00754885" w:rsidRDefault="001D2856" w:rsidP="00AF1179">
      <w:pPr>
        <w:numPr>
          <w:ilvl w:val="0"/>
          <w:numId w:val="13"/>
        </w:numPr>
        <w:rPr>
          <w:rFonts w:ascii="Arial" w:hAnsi="Arial" w:cs="Arial"/>
          <w:color w:val="000000"/>
          <w:szCs w:val="24"/>
        </w:rPr>
      </w:pPr>
      <w:r w:rsidRPr="00754885">
        <w:rPr>
          <w:rFonts w:ascii="Arial" w:hAnsi="Arial" w:cs="Arial"/>
          <w:color w:val="000000"/>
        </w:rPr>
        <w:t xml:space="preserve">Late </w:t>
      </w:r>
      <w:r w:rsidR="00927AED" w:rsidRPr="00754885">
        <w:rPr>
          <w:rFonts w:ascii="Arial" w:hAnsi="Arial" w:cs="Arial"/>
          <w:color w:val="000000"/>
        </w:rPr>
        <w:t>r</w:t>
      </w:r>
      <w:r w:rsidRPr="00754885">
        <w:rPr>
          <w:rFonts w:ascii="Arial" w:hAnsi="Arial" w:cs="Arial"/>
          <w:color w:val="000000"/>
        </w:rPr>
        <w:t xml:space="preserve">evised </w:t>
      </w:r>
      <w:r w:rsidR="00927AED" w:rsidRPr="00754885">
        <w:rPr>
          <w:rFonts w:ascii="Arial" w:hAnsi="Arial" w:cs="Arial"/>
          <w:color w:val="000000"/>
        </w:rPr>
        <w:t>b</w:t>
      </w:r>
      <w:r w:rsidRPr="00754885">
        <w:rPr>
          <w:rFonts w:ascii="Arial" w:hAnsi="Arial" w:cs="Arial"/>
          <w:color w:val="000000"/>
        </w:rPr>
        <w:t xml:space="preserve">udgets and late </w:t>
      </w:r>
      <w:r w:rsidR="00927AED" w:rsidRPr="00754885">
        <w:rPr>
          <w:rFonts w:ascii="Arial" w:hAnsi="Arial" w:cs="Arial"/>
          <w:color w:val="000000"/>
        </w:rPr>
        <w:t>f</w:t>
      </w:r>
      <w:r w:rsidRPr="00754885">
        <w:rPr>
          <w:rFonts w:ascii="Arial" w:hAnsi="Arial" w:cs="Arial"/>
          <w:color w:val="000000"/>
        </w:rPr>
        <w:t xml:space="preserve">inal </w:t>
      </w:r>
      <w:r w:rsidR="00927AED" w:rsidRPr="00754885">
        <w:rPr>
          <w:rFonts w:ascii="Arial" w:hAnsi="Arial" w:cs="Arial"/>
          <w:color w:val="000000"/>
        </w:rPr>
        <w:t>r</w:t>
      </w:r>
      <w:r w:rsidRPr="00754885">
        <w:rPr>
          <w:rFonts w:ascii="Arial" w:hAnsi="Arial" w:cs="Arial"/>
          <w:color w:val="000000"/>
        </w:rPr>
        <w:t xml:space="preserve">eports will reflect poorly on the organization’s management. </w:t>
      </w:r>
    </w:p>
    <w:p w14:paraId="3BCD71DA" w14:textId="77777777" w:rsidR="001D2856" w:rsidRPr="00754885" w:rsidRDefault="001D2856">
      <w:pPr>
        <w:ind w:left="360"/>
        <w:rPr>
          <w:rFonts w:ascii="Arial" w:hAnsi="Arial" w:cs="Arial"/>
          <w:color w:val="000000"/>
          <w:szCs w:val="24"/>
        </w:rPr>
      </w:pPr>
    </w:p>
    <w:p w14:paraId="53959BA0" w14:textId="77777777" w:rsidR="001D2856" w:rsidRPr="00754885" w:rsidRDefault="001D2856">
      <w:pPr>
        <w:pStyle w:val="Heading1"/>
        <w:pBdr>
          <w:top w:val="single" w:sz="8" w:space="1" w:color="000000"/>
          <w:left w:val="single" w:sz="8" w:space="4" w:color="000000"/>
          <w:bottom w:val="single" w:sz="8" w:space="1" w:color="000000"/>
          <w:right w:val="single" w:sz="8" w:space="0" w:color="000000"/>
        </w:pBdr>
        <w:rPr>
          <w:rFonts w:ascii="Arial" w:hAnsi="Arial" w:cs="Arial"/>
          <w:color w:val="000000"/>
          <w:szCs w:val="24"/>
        </w:rPr>
      </w:pPr>
      <w:r w:rsidRPr="00754885">
        <w:rPr>
          <w:rFonts w:ascii="Arial" w:hAnsi="Arial" w:cs="Arial"/>
          <w:color w:val="000000"/>
          <w:szCs w:val="24"/>
        </w:rPr>
        <w:t>OTHER INFORMATION</w:t>
      </w:r>
    </w:p>
    <w:p w14:paraId="2D802464" w14:textId="77777777" w:rsidR="001D2856" w:rsidRPr="00DD09FB" w:rsidRDefault="001D2856">
      <w:pPr>
        <w:rPr>
          <w:rFonts w:ascii="Arial" w:hAnsi="Arial" w:cs="Arial"/>
          <w:szCs w:val="24"/>
        </w:rPr>
      </w:pPr>
    </w:p>
    <w:p w14:paraId="2800CCF2" w14:textId="77777777" w:rsidR="001D2856" w:rsidRPr="00DD09FB" w:rsidRDefault="00927AED">
      <w:pPr>
        <w:rPr>
          <w:rFonts w:ascii="Arial" w:hAnsi="Arial" w:cs="Arial"/>
          <w:szCs w:val="24"/>
        </w:rPr>
      </w:pPr>
      <w:r w:rsidRPr="00DD09FB">
        <w:rPr>
          <w:rFonts w:ascii="Arial" w:hAnsi="Arial" w:cs="Arial"/>
          <w:szCs w:val="24"/>
        </w:rPr>
        <w:t>The o</w:t>
      </w:r>
      <w:r w:rsidR="001D2856" w:rsidRPr="00DD09FB">
        <w:rPr>
          <w:rFonts w:ascii="Arial" w:hAnsi="Arial" w:cs="Arial"/>
          <w:szCs w:val="24"/>
        </w:rPr>
        <w:t xml:space="preserve">nline application (with </w:t>
      </w:r>
      <w:r w:rsidR="00AF1179" w:rsidRPr="00DD09FB">
        <w:rPr>
          <w:rFonts w:ascii="Arial" w:hAnsi="Arial" w:cs="Arial"/>
          <w:szCs w:val="24"/>
        </w:rPr>
        <w:t>agreement to Terms of Use</w:t>
      </w:r>
      <w:r w:rsidR="001D2856" w:rsidRPr="00DD09FB">
        <w:rPr>
          <w:rFonts w:ascii="Arial" w:hAnsi="Arial" w:cs="Arial"/>
          <w:szCs w:val="24"/>
        </w:rPr>
        <w:t xml:space="preserve">) must be received by the Commission by </w:t>
      </w:r>
      <w:r w:rsidR="00983651" w:rsidRPr="00DD09FB">
        <w:rPr>
          <w:rFonts w:ascii="Arial" w:hAnsi="Arial" w:cs="Arial"/>
          <w:b/>
          <w:szCs w:val="24"/>
        </w:rPr>
        <w:t>11</w:t>
      </w:r>
      <w:r w:rsidR="001D2856" w:rsidRPr="00DD09FB">
        <w:rPr>
          <w:rFonts w:ascii="Arial" w:hAnsi="Arial" w:cs="Arial"/>
          <w:b/>
          <w:szCs w:val="24"/>
        </w:rPr>
        <w:t>:</w:t>
      </w:r>
      <w:r w:rsidR="00983651" w:rsidRPr="00DD09FB">
        <w:rPr>
          <w:rFonts w:ascii="Arial" w:hAnsi="Arial" w:cs="Arial"/>
          <w:b/>
          <w:szCs w:val="24"/>
        </w:rPr>
        <w:t>59</w:t>
      </w:r>
      <w:r w:rsidR="001D2856" w:rsidRPr="00DD09FB">
        <w:rPr>
          <w:rFonts w:ascii="Arial" w:hAnsi="Arial" w:cs="Arial"/>
          <w:b/>
          <w:szCs w:val="24"/>
        </w:rPr>
        <w:t xml:space="preserve"> p.m. EDT on Friday, </w:t>
      </w:r>
      <w:r w:rsidR="00DD09FB" w:rsidRPr="00DD09FB">
        <w:rPr>
          <w:rFonts w:ascii="Arial" w:hAnsi="Arial" w:cs="Arial"/>
          <w:b/>
          <w:szCs w:val="24"/>
        </w:rPr>
        <w:t>April 2, 2021</w:t>
      </w:r>
      <w:r w:rsidR="001D2856" w:rsidRPr="00DD09FB">
        <w:rPr>
          <w:rFonts w:ascii="Arial" w:hAnsi="Arial" w:cs="Arial"/>
          <w:szCs w:val="24"/>
        </w:rPr>
        <w:t>. Late applications will not be considered. No exceptions. No extensions.</w:t>
      </w:r>
    </w:p>
    <w:p w14:paraId="41C337BB" w14:textId="77777777" w:rsidR="001D2856" w:rsidRPr="00754885" w:rsidRDefault="001D2856">
      <w:pPr>
        <w:rPr>
          <w:rFonts w:ascii="Arial" w:hAnsi="Arial" w:cs="Arial"/>
          <w:color w:val="000000"/>
          <w:szCs w:val="24"/>
        </w:rPr>
      </w:pPr>
    </w:p>
    <w:p w14:paraId="793DD646" w14:textId="77777777" w:rsidR="001D2856" w:rsidRPr="00754885" w:rsidRDefault="001D2856">
      <w:pPr>
        <w:rPr>
          <w:rFonts w:ascii="Arial" w:hAnsi="Arial" w:cs="Arial"/>
          <w:color w:val="000000"/>
          <w:szCs w:val="24"/>
        </w:rPr>
      </w:pPr>
      <w:r w:rsidRPr="00754885">
        <w:rPr>
          <w:rFonts w:ascii="Arial" w:hAnsi="Arial" w:cs="Arial"/>
          <w:color w:val="000000"/>
          <w:szCs w:val="24"/>
        </w:rPr>
        <w:t xml:space="preserve">Please submit only those materials requested. </w:t>
      </w:r>
      <w:r w:rsidR="00AF1179" w:rsidRPr="00754885">
        <w:rPr>
          <w:rFonts w:ascii="Arial" w:hAnsi="Arial" w:cs="Arial"/>
          <w:color w:val="000000"/>
          <w:szCs w:val="24"/>
        </w:rPr>
        <w:t xml:space="preserve">You do not have to fill every text box to the word limit. </w:t>
      </w:r>
    </w:p>
    <w:p w14:paraId="5452375C" w14:textId="77777777" w:rsidR="001D2856" w:rsidRPr="00754885" w:rsidRDefault="001D2856">
      <w:pPr>
        <w:rPr>
          <w:rFonts w:ascii="Arial" w:hAnsi="Arial" w:cs="Arial"/>
          <w:color w:val="000000"/>
          <w:szCs w:val="24"/>
        </w:rPr>
      </w:pPr>
    </w:p>
    <w:p w14:paraId="7122AF0B" w14:textId="77777777" w:rsidR="00F31C64" w:rsidRPr="00754885" w:rsidRDefault="001D2856">
      <w:pPr>
        <w:rPr>
          <w:rFonts w:ascii="Arial" w:hAnsi="Arial" w:cs="Arial"/>
          <w:color w:val="000000"/>
          <w:szCs w:val="24"/>
        </w:rPr>
      </w:pPr>
      <w:r w:rsidRPr="00754885">
        <w:rPr>
          <w:rFonts w:ascii="Arial" w:hAnsi="Arial" w:cs="Arial"/>
          <w:b/>
          <w:color w:val="000000"/>
          <w:szCs w:val="24"/>
        </w:rPr>
        <w:t>ACKNOWLEDGMENT / CREDIT:</w:t>
      </w:r>
      <w:r w:rsidRPr="00754885">
        <w:rPr>
          <w:rFonts w:ascii="Arial" w:hAnsi="Arial" w:cs="Arial"/>
          <w:color w:val="000000"/>
          <w:szCs w:val="24"/>
        </w:rPr>
        <w:t xml:space="preserve"> In connection with any project sponsored by a grant, credit</w:t>
      </w:r>
      <w:r w:rsidR="0064394C" w:rsidRPr="00754885">
        <w:rPr>
          <w:rFonts w:ascii="Arial" w:hAnsi="Arial" w:cs="Arial"/>
          <w:color w:val="000000"/>
          <w:szCs w:val="24"/>
        </w:rPr>
        <w:t xml:space="preserve"> to the City of Norfolk Commission on the Arts and Humanities </w:t>
      </w:r>
      <w:r w:rsidRPr="00754885">
        <w:rPr>
          <w:rFonts w:ascii="Arial" w:hAnsi="Arial" w:cs="Arial"/>
          <w:color w:val="000000"/>
          <w:szCs w:val="24"/>
        </w:rPr>
        <w:t>shall appear in all publicity and printed programs pertaining to the organization or project</w:t>
      </w:r>
      <w:r w:rsidR="0064394C" w:rsidRPr="00754885">
        <w:rPr>
          <w:rFonts w:ascii="Arial" w:hAnsi="Arial" w:cs="Arial"/>
          <w:color w:val="000000"/>
          <w:szCs w:val="24"/>
        </w:rPr>
        <w:t xml:space="preserve">. </w:t>
      </w:r>
    </w:p>
    <w:p w14:paraId="5AA2250B" w14:textId="77777777" w:rsidR="00F31C64" w:rsidRPr="00141E28" w:rsidRDefault="00F31C64">
      <w:pPr>
        <w:rPr>
          <w:rFonts w:ascii="Arial" w:hAnsi="Arial" w:cs="Arial"/>
          <w:color w:val="7030A0"/>
          <w:szCs w:val="24"/>
        </w:rPr>
      </w:pPr>
    </w:p>
    <w:p w14:paraId="1973EE24" w14:textId="77777777" w:rsidR="00C345B2" w:rsidRPr="00754885" w:rsidRDefault="00983651">
      <w:pPr>
        <w:rPr>
          <w:rFonts w:ascii="Arial" w:hAnsi="Arial" w:cs="Arial"/>
          <w:color w:val="000000"/>
          <w:szCs w:val="24"/>
        </w:rPr>
      </w:pPr>
      <w:r w:rsidRPr="00754885">
        <w:rPr>
          <w:rFonts w:ascii="Arial" w:hAnsi="Arial" w:cs="Arial"/>
          <w:b/>
          <w:bCs/>
          <w:color w:val="000000"/>
          <w:szCs w:val="24"/>
        </w:rPr>
        <w:lastRenderedPageBreak/>
        <w:t xml:space="preserve">If printed programs contain advertisements, </w:t>
      </w:r>
      <w:r w:rsidR="00C345B2" w:rsidRPr="00754885">
        <w:rPr>
          <w:rFonts w:ascii="Arial" w:hAnsi="Arial" w:cs="Arial"/>
          <w:b/>
          <w:bCs/>
          <w:color w:val="000000"/>
          <w:szCs w:val="24"/>
        </w:rPr>
        <w:t>the Commission will be given one advertising space</w:t>
      </w:r>
      <w:r w:rsidR="0064394C" w:rsidRPr="00754885">
        <w:rPr>
          <w:rFonts w:ascii="Arial" w:hAnsi="Arial" w:cs="Arial"/>
          <w:b/>
          <w:bCs/>
          <w:color w:val="000000"/>
          <w:szCs w:val="24"/>
        </w:rPr>
        <w:t>, and the Commission will provide the content for that space</w:t>
      </w:r>
      <w:r w:rsidR="00C345B2" w:rsidRPr="00754885">
        <w:rPr>
          <w:rFonts w:ascii="Arial" w:hAnsi="Arial" w:cs="Arial"/>
          <w:b/>
          <w:bCs/>
          <w:color w:val="000000"/>
          <w:szCs w:val="24"/>
        </w:rPr>
        <w:t>.</w:t>
      </w:r>
      <w:r w:rsidR="00C345B2" w:rsidRPr="00754885">
        <w:rPr>
          <w:rFonts w:ascii="Arial" w:hAnsi="Arial" w:cs="Arial"/>
          <w:color w:val="000000"/>
          <w:szCs w:val="24"/>
        </w:rPr>
        <w:t xml:space="preserve"> Electronic, high resolution copies of the</w:t>
      </w:r>
      <w:r w:rsidR="0064394C" w:rsidRPr="00754885">
        <w:rPr>
          <w:rFonts w:ascii="Arial" w:hAnsi="Arial" w:cs="Arial"/>
          <w:color w:val="000000"/>
          <w:szCs w:val="24"/>
        </w:rPr>
        <w:t xml:space="preserve"> Commission’s </w:t>
      </w:r>
      <w:r w:rsidR="00C345B2" w:rsidRPr="00754885">
        <w:rPr>
          <w:rFonts w:ascii="Arial" w:hAnsi="Arial" w:cs="Arial"/>
          <w:color w:val="000000"/>
          <w:szCs w:val="24"/>
        </w:rPr>
        <w:t>official logo are available for grantees.</w:t>
      </w:r>
    </w:p>
    <w:p w14:paraId="0F839813" w14:textId="77777777" w:rsidR="00C345B2" w:rsidRPr="00754885" w:rsidRDefault="00C345B2">
      <w:pPr>
        <w:rPr>
          <w:rFonts w:ascii="Arial" w:hAnsi="Arial" w:cs="Arial"/>
          <w:color w:val="000000"/>
          <w:szCs w:val="24"/>
        </w:rPr>
      </w:pPr>
    </w:p>
    <w:p w14:paraId="466DBED5" w14:textId="77777777" w:rsidR="001D2856" w:rsidRPr="00754885" w:rsidRDefault="001D2856">
      <w:pPr>
        <w:rPr>
          <w:rFonts w:ascii="Arial" w:hAnsi="Arial" w:cs="Arial"/>
          <w:color w:val="000000"/>
          <w:szCs w:val="24"/>
        </w:rPr>
      </w:pPr>
      <w:r w:rsidRPr="00754885">
        <w:rPr>
          <w:rFonts w:ascii="Arial" w:hAnsi="Arial" w:cs="Arial"/>
          <w:color w:val="000000"/>
          <w:szCs w:val="24"/>
        </w:rPr>
        <w:t xml:space="preserve">If printed programs are not distributed in connection with the project, the credit must be announced verbally at the event or in all media broadcasts of information pertaining to the project. </w:t>
      </w:r>
    </w:p>
    <w:p w14:paraId="7B3ED87A" w14:textId="77777777" w:rsidR="001D2856" w:rsidRPr="00754885" w:rsidRDefault="001D2856">
      <w:pPr>
        <w:rPr>
          <w:rFonts w:ascii="Arial" w:hAnsi="Arial" w:cs="Arial"/>
          <w:color w:val="000000"/>
          <w:szCs w:val="24"/>
        </w:rPr>
      </w:pPr>
    </w:p>
    <w:p w14:paraId="3503BE20" w14:textId="77777777" w:rsidR="001D2856" w:rsidRPr="00754885" w:rsidRDefault="001D2856">
      <w:pPr>
        <w:rPr>
          <w:rFonts w:ascii="Arial" w:hAnsi="Arial" w:cs="Arial"/>
          <w:color w:val="000000"/>
          <w:szCs w:val="24"/>
        </w:rPr>
      </w:pPr>
      <w:r w:rsidRPr="00754885">
        <w:rPr>
          <w:rFonts w:ascii="Arial" w:hAnsi="Arial" w:cs="Arial"/>
          <w:b/>
          <w:color w:val="000000"/>
          <w:szCs w:val="24"/>
        </w:rPr>
        <w:t>FINAL REPORTING:</w:t>
      </w:r>
      <w:r w:rsidRPr="00754885">
        <w:rPr>
          <w:rFonts w:ascii="Arial" w:hAnsi="Arial" w:cs="Arial"/>
          <w:color w:val="000000"/>
          <w:szCs w:val="24"/>
        </w:rPr>
        <w:t xml:space="preserve"> Every grant recipient must submit a Grantee Final Report, on forms provided by the Norfolk Commission, to the office of the arts manager at the completion of the project and no later than Friday, September </w:t>
      </w:r>
      <w:r w:rsidR="00766093" w:rsidRPr="00754885">
        <w:rPr>
          <w:rFonts w:ascii="Arial" w:hAnsi="Arial" w:cs="Arial"/>
          <w:color w:val="000000"/>
          <w:szCs w:val="24"/>
        </w:rPr>
        <w:t>30</w:t>
      </w:r>
      <w:r w:rsidRPr="00754885">
        <w:rPr>
          <w:rFonts w:ascii="Arial" w:hAnsi="Arial" w:cs="Arial"/>
          <w:color w:val="000000"/>
          <w:szCs w:val="24"/>
        </w:rPr>
        <w:t>, 202</w:t>
      </w:r>
      <w:r w:rsidR="00766093" w:rsidRPr="00754885">
        <w:rPr>
          <w:rFonts w:ascii="Arial" w:hAnsi="Arial" w:cs="Arial"/>
          <w:color w:val="000000"/>
          <w:szCs w:val="24"/>
        </w:rPr>
        <w:t>2</w:t>
      </w:r>
      <w:r w:rsidRPr="00754885">
        <w:rPr>
          <w:rFonts w:ascii="Arial" w:hAnsi="Arial" w:cs="Arial"/>
          <w:color w:val="000000"/>
          <w:szCs w:val="24"/>
        </w:rPr>
        <w:t>. Failure to do so will render the recipient organization ineligible for Norfolk Commission grants in the following fiscal year.</w:t>
      </w:r>
    </w:p>
    <w:p w14:paraId="6BA1AA90" w14:textId="77777777" w:rsidR="001D2856" w:rsidRPr="00754885" w:rsidRDefault="001D2856">
      <w:pPr>
        <w:rPr>
          <w:rFonts w:ascii="Arial" w:hAnsi="Arial" w:cs="Arial"/>
          <w:color w:val="000000"/>
          <w:szCs w:val="24"/>
        </w:rPr>
      </w:pPr>
    </w:p>
    <w:p w14:paraId="34194775" w14:textId="77777777" w:rsidR="001D2856" w:rsidRPr="00754885" w:rsidRDefault="001D2856">
      <w:pPr>
        <w:rPr>
          <w:rFonts w:ascii="Arial" w:hAnsi="Arial" w:cs="Arial"/>
          <w:color w:val="000000"/>
          <w:szCs w:val="24"/>
        </w:rPr>
      </w:pPr>
      <w:r w:rsidRPr="00754885">
        <w:rPr>
          <w:rFonts w:ascii="Arial" w:hAnsi="Arial" w:cs="Arial"/>
          <w:color w:val="000000"/>
          <w:szCs w:val="24"/>
        </w:rPr>
        <w:t>All applicants for FY 2</w:t>
      </w:r>
      <w:r w:rsidR="00766093" w:rsidRPr="00754885">
        <w:rPr>
          <w:rFonts w:ascii="Arial" w:hAnsi="Arial" w:cs="Arial"/>
          <w:color w:val="000000"/>
          <w:szCs w:val="24"/>
        </w:rPr>
        <w:t>2</w:t>
      </w:r>
      <w:r w:rsidRPr="00754885">
        <w:rPr>
          <w:rFonts w:ascii="Arial" w:hAnsi="Arial" w:cs="Arial"/>
          <w:color w:val="000000"/>
          <w:szCs w:val="24"/>
        </w:rPr>
        <w:t xml:space="preserve"> grants will automatically receive FY 2</w:t>
      </w:r>
      <w:r w:rsidR="00766093" w:rsidRPr="00754885">
        <w:rPr>
          <w:rFonts w:ascii="Arial" w:hAnsi="Arial" w:cs="Arial"/>
          <w:color w:val="000000"/>
          <w:szCs w:val="24"/>
        </w:rPr>
        <w:t>3</w:t>
      </w:r>
      <w:r w:rsidRPr="00754885">
        <w:rPr>
          <w:rFonts w:ascii="Arial" w:hAnsi="Arial" w:cs="Arial"/>
          <w:color w:val="000000"/>
          <w:szCs w:val="24"/>
        </w:rPr>
        <w:t xml:space="preserve"> grant application</w:t>
      </w:r>
      <w:r w:rsidR="004F44B9" w:rsidRPr="00754885">
        <w:rPr>
          <w:rFonts w:ascii="Arial" w:hAnsi="Arial" w:cs="Arial"/>
          <w:color w:val="000000"/>
          <w:szCs w:val="24"/>
        </w:rPr>
        <w:t xml:space="preserve"> notice by email</w:t>
      </w:r>
      <w:r w:rsidRPr="00754885">
        <w:rPr>
          <w:rFonts w:ascii="Arial" w:hAnsi="Arial" w:cs="Arial"/>
          <w:color w:val="000000"/>
          <w:szCs w:val="24"/>
        </w:rPr>
        <w:t xml:space="preserve">. If your organization does not plan to apply for a grant but would like to receive future grant applications, let the Commission know. If the Commission does not hear from you, your </w:t>
      </w:r>
      <w:r w:rsidR="007533F0" w:rsidRPr="00754885">
        <w:rPr>
          <w:rFonts w:ascii="Arial" w:hAnsi="Arial" w:cs="Arial"/>
          <w:color w:val="000000"/>
          <w:szCs w:val="24"/>
        </w:rPr>
        <w:t>organization</w:t>
      </w:r>
      <w:r w:rsidRPr="00754885">
        <w:rPr>
          <w:rFonts w:ascii="Arial" w:hAnsi="Arial" w:cs="Arial"/>
          <w:color w:val="000000"/>
          <w:szCs w:val="24"/>
        </w:rPr>
        <w:t xml:space="preserve"> will be deleted from next year’s </w:t>
      </w:r>
      <w:r w:rsidR="007533F0" w:rsidRPr="00754885">
        <w:rPr>
          <w:rFonts w:ascii="Arial" w:hAnsi="Arial" w:cs="Arial"/>
          <w:color w:val="000000"/>
          <w:szCs w:val="24"/>
        </w:rPr>
        <w:t>notice</w:t>
      </w:r>
      <w:r w:rsidRPr="00754885">
        <w:rPr>
          <w:rFonts w:ascii="Arial" w:hAnsi="Arial" w:cs="Arial"/>
          <w:color w:val="000000"/>
          <w:szCs w:val="24"/>
        </w:rPr>
        <w:t>.</w:t>
      </w:r>
      <w:r w:rsidR="004F44B9" w:rsidRPr="00754885">
        <w:rPr>
          <w:rFonts w:ascii="Arial" w:hAnsi="Arial" w:cs="Arial"/>
          <w:color w:val="000000"/>
          <w:szCs w:val="24"/>
        </w:rPr>
        <w:t xml:space="preserve"> If the contact information for your organization changes, please make sure the Commission is notified.</w:t>
      </w:r>
    </w:p>
    <w:p w14:paraId="48D711C5" w14:textId="77777777" w:rsidR="00766093" w:rsidRPr="00754885" w:rsidRDefault="00766093">
      <w:pPr>
        <w:rPr>
          <w:rFonts w:ascii="Arial" w:hAnsi="Arial" w:cs="Arial"/>
          <w:color w:val="000000"/>
          <w:szCs w:val="24"/>
        </w:rPr>
      </w:pPr>
    </w:p>
    <w:p w14:paraId="7DD18A3B" w14:textId="77777777" w:rsidR="00766093" w:rsidRPr="00754885" w:rsidRDefault="00766093">
      <w:pPr>
        <w:rPr>
          <w:rFonts w:ascii="Arial" w:hAnsi="Arial" w:cs="Arial"/>
          <w:b/>
          <w:caps/>
          <w:color w:val="000000"/>
          <w:szCs w:val="24"/>
        </w:rPr>
      </w:pPr>
      <w:r w:rsidRPr="00754885">
        <w:rPr>
          <w:rFonts w:ascii="Arial" w:hAnsi="Arial" w:cs="Arial"/>
          <w:b/>
          <w:caps/>
          <w:color w:val="000000"/>
          <w:szCs w:val="24"/>
        </w:rPr>
        <w:t>Webex Grants Workshop Login information</w:t>
      </w:r>
    </w:p>
    <w:p w14:paraId="6AB0E734" w14:textId="77777777" w:rsidR="00104A09" w:rsidRPr="00754885" w:rsidRDefault="00104A09">
      <w:pPr>
        <w:rPr>
          <w:rFonts w:ascii="Arial" w:hAnsi="Arial" w:cs="Arial"/>
          <w:color w:val="000000"/>
          <w:szCs w:val="24"/>
        </w:rPr>
      </w:pPr>
      <w:r w:rsidRPr="00754885">
        <w:rPr>
          <w:rFonts w:ascii="Arial" w:hAnsi="Arial" w:cs="Arial"/>
          <w:color w:val="000000"/>
          <w:szCs w:val="24"/>
        </w:rPr>
        <w:t xml:space="preserve">Pre-registration is not required. You should be able to join the meeting from the browser website. </w:t>
      </w:r>
    </w:p>
    <w:p w14:paraId="1FA293C7" w14:textId="77777777" w:rsidR="00104A09" w:rsidRPr="00754885" w:rsidRDefault="00104A09">
      <w:pPr>
        <w:rPr>
          <w:rFonts w:ascii="Arial" w:hAnsi="Arial" w:cs="Arial"/>
          <w:color w:val="000000"/>
          <w:szCs w:val="24"/>
        </w:rPr>
      </w:pPr>
    </w:p>
    <w:p w14:paraId="3B0C039F" w14:textId="77777777" w:rsidR="00104A09" w:rsidRPr="00754885" w:rsidRDefault="00104A09" w:rsidP="00104A09">
      <w:pPr>
        <w:shd w:val="clear" w:color="auto" w:fill="FFFFFF"/>
        <w:outlineLvl w:val="1"/>
        <w:rPr>
          <w:rFonts w:ascii="Arial" w:hAnsi="Arial" w:cs="Arial"/>
          <w:b/>
          <w:bCs/>
          <w:color w:val="000000"/>
          <w:sz w:val="32"/>
          <w:szCs w:val="32"/>
        </w:rPr>
      </w:pPr>
      <w:r w:rsidRPr="00754885">
        <w:rPr>
          <w:rFonts w:ascii="Arial" w:hAnsi="Arial" w:cs="Arial"/>
          <w:b/>
          <w:bCs/>
          <w:color w:val="000000"/>
          <w:sz w:val="32"/>
          <w:szCs w:val="32"/>
        </w:rPr>
        <w:t>Thursday, March 4, 2021 5:30 pm</w:t>
      </w:r>
    </w:p>
    <w:p w14:paraId="56F3CBCB"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Meeting link:</w:t>
      </w:r>
    </w:p>
    <w:p w14:paraId="61DE0D33"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https://convoice.webex.com/convoice/j.php?MTID=m19752dd15a44898a9190782d2c6f10d4 </w:t>
      </w:r>
    </w:p>
    <w:p w14:paraId="1EAD514B"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Meeting number: 160 490 7655</w:t>
      </w:r>
    </w:p>
    <w:p w14:paraId="7A147612"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 xml:space="preserve">Password: </w:t>
      </w:r>
      <w:proofErr w:type="spellStart"/>
      <w:r w:rsidRPr="00754885">
        <w:rPr>
          <w:rFonts w:ascii="Arial" w:hAnsi="Arial" w:cs="Arial"/>
          <w:color w:val="000000"/>
          <w:szCs w:val="24"/>
        </w:rPr>
        <w:t>uXMCCgp</w:t>
      </w:r>
      <w:proofErr w:type="spellEnd"/>
      <w:r w:rsidRPr="00754885">
        <w:rPr>
          <w:rFonts w:ascii="Arial" w:hAnsi="Arial" w:cs="Arial"/>
          <w:color w:val="000000"/>
          <w:szCs w:val="24"/>
        </w:rPr>
        <w:t>*433</w:t>
      </w:r>
    </w:p>
    <w:p w14:paraId="7E0289D8" w14:textId="77777777" w:rsidR="00104A09" w:rsidRPr="00754885" w:rsidRDefault="00104A09" w:rsidP="00104A09">
      <w:pPr>
        <w:shd w:val="clear" w:color="auto" w:fill="FFFFFF"/>
        <w:rPr>
          <w:rFonts w:ascii="Arial" w:hAnsi="Arial" w:cs="Arial"/>
          <w:color w:val="000000"/>
          <w:szCs w:val="24"/>
        </w:rPr>
      </w:pPr>
    </w:p>
    <w:p w14:paraId="426F26AB"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Join by phone</w:t>
      </w:r>
    </w:p>
    <w:p w14:paraId="3D2B4A0F"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+1-312-535-8110 United States Toll (Chicago)</w:t>
      </w:r>
    </w:p>
    <w:p w14:paraId="40C4F66B"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+1-720-650-7664 United States Toll (Denver)</w:t>
      </w:r>
    </w:p>
    <w:p w14:paraId="5F2E3FF6"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Access code: 160 490 7655</w:t>
      </w:r>
    </w:p>
    <w:p w14:paraId="0C589916" w14:textId="77777777" w:rsidR="00104A09" w:rsidRPr="00754885" w:rsidRDefault="00104A09" w:rsidP="00104A09">
      <w:pPr>
        <w:shd w:val="clear" w:color="auto" w:fill="FFFFFF"/>
        <w:ind w:left="720"/>
        <w:rPr>
          <w:rFonts w:ascii="Arial" w:hAnsi="Arial" w:cs="Arial"/>
          <w:color w:val="000000"/>
          <w:szCs w:val="24"/>
        </w:rPr>
      </w:pPr>
    </w:p>
    <w:p w14:paraId="3DF596DE" w14:textId="77777777" w:rsidR="00104A09" w:rsidRPr="00754885" w:rsidRDefault="00104A09" w:rsidP="00104A09">
      <w:pPr>
        <w:rPr>
          <w:rFonts w:ascii="Arial" w:hAnsi="Arial" w:cs="Arial"/>
          <w:b/>
          <w:bCs/>
          <w:color w:val="000000"/>
          <w:sz w:val="32"/>
          <w:szCs w:val="32"/>
        </w:rPr>
      </w:pPr>
      <w:r w:rsidRPr="00754885">
        <w:rPr>
          <w:rFonts w:ascii="Arial" w:hAnsi="Arial" w:cs="Arial"/>
          <w:b/>
          <w:bCs/>
          <w:color w:val="000000"/>
          <w:sz w:val="32"/>
          <w:szCs w:val="32"/>
        </w:rPr>
        <w:t>Friday, March 5, 2021 11:00 am</w:t>
      </w:r>
    </w:p>
    <w:p w14:paraId="11A98D21"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Meeting link:</w:t>
      </w:r>
    </w:p>
    <w:p w14:paraId="3097F398"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https://convoice.webex.com/convoice/j.php?MTID=m7fd8c0552100796ce1abd7015b7bb3d5 </w:t>
      </w:r>
    </w:p>
    <w:p w14:paraId="5068E86F"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Meeting number: 160 900 0047</w:t>
      </w:r>
    </w:p>
    <w:p w14:paraId="63A9B879"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Password: ApMJxQ8r3@6</w:t>
      </w:r>
    </w:p>
    <w:p w14:paraId="0116E51C" w14:textId="77777777" w:rsidR="00104A09" w:rsidRPr="00754885" w:rsidRDefault="00104A09" w:rsidP="00104A09">
      <w:pPr>
        <w:shd w:val="clear" w:color="auto" w:fill="FFFFFF"/>
        <w:rPr>
          <w:rFonts w:ascii="Arial" w:hAnsi="Arial" w:cs="Arial"/>
          <w:color w:val="000000"/>
          <w:szCs w:val="24"/>
        </w:rPr>
      </w:pPr>
    </w:p>
    <w:p w14:paraId="66600CE8"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Join by phone</w:t>
      </w:r>
    </w:p>
    <w:p w14:paraId="0DDC00CB"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+1-312-535-8110 United States Toll (Chicago)</w:t>
      </w:r>
    </w:p>
    <w:p w14:paraId="4C1728E3"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+1-720-650-7664 United States Toll (Denver)</w:t>
      </w:r>
    </w:p>
    <w:p w14:paraId="2F886EB2"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Access code: 160 900 0047</w:t>
      </w:r>
    </w:p>
    <w:p w14:paraId="200B8187" w14:textId="77777777" w:rsidR="00104A09" w:rsidRPr="00754885" w:rsidRDefault="00104A09" w:rsidP="00104A09">
      <w:pPr>
        <w:rPr>
          <w:rFonts w:ascii="Arial" w:hAnsi="Arial" w:cs="Arial"/>
          <w:color w:val="000000"/>
          <w:szCs w:val="24"/>
        </w:rPr>
      </w:pPr>
    </w:p>
    <w:p w14:paraId="7474C9DE" w14:textId="77777777" w:rsidR="00104A09" w:rsidRPr="00754885" w:rsidRDefault="00104A09" w:rsidP="00104A09">
      <w:pPr>
        <w:rPr>
          <w:rFonts w:ascii="Arial" w:hAnsi="Arial" w:cs="Arial"/>
          <w:b/>
          <w:bCs/>
          <w:color w:val="000000"/>
          <w:sz w:val="32"/>
          <w:szCs w:val="32"/>
        </w:rPr>
      </w:pPr>
      <w:r w:rsidRPr="00754885">
        <w:rPr>
          <w:rFonts w:ascii="Arial" w:hAnsi="Arial" w:cs="Arial"/>
          <w:b/>
          <w:bCs/>
          <w:color w:val="000000"/>
          <w:sz w:val="32"/>
          <w:szCs w:val="32"/>
        </w:rPr>
        <w:t>Saturday, March 6, 2021 12:30 pm</w:t>
      </w:r>
    </w:p>
    <w:p w14:paraId="3F7141D5"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Meeting link:</w:t>
      </w:r>
    </w:p>
    <w:p w14:paraId="76F76FB4"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https://convoice.webex.com/convoice/j.php?MTID=m8fb3c66df1838e22944cc3945d2b4d38 </w:t>
      </w:r>
    </w:p>
    <w:p w14:paraId="0D8538BE"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Meeting number: 160 401 5113</w:t>
      </w:r>
    </w:p>
    <w:p w14:paraId="4ADE7750"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t>Password: JCc68Ka43N?</w:t>
      </w:r>
    </w:p>
    <w:p w14:paraId="53940AEF" w14:textId="77777777" w:rsidR="00104A09" w:rsidRPr="00754885" w:rsidRDefault="00104A09" w:rsidP="00104A09">
      <w:pPr>
        <w:shd w:val="clear" w:color="auto" w:fill="FFFFFF"/>
        <w:ind w:left="12000"/>
        <w:rPr>
          <w:rFonts w:ascii="Arial" w:hAnsi="Arial" w:cs="Arial"/>
          <w:color w:val="000000"/>
          <w:szCs w:val="24"/>
        </w:rPr>
      </w:pPr>
      <w:r w:rsidRPr="00754885">
        <w:rPr>
          <w:rFonts w:ascii="Arial" w:hAnsi="Arial" w:cs="Arial"/>
          <w:color w:val="000000"/>
          <w:szCs w:val="24"/>
        </w:rPr>
        <w:t>A</w:t>
      </w:r>
    </w:p>
    <w:p w14:paraId="7174489D" w14:textId="77777777" w:rsidR="00104A09" w:rsidRPr="00754885" w:rsidRDefault="00104A09" w:rsidP="00104A09">
      <w:pPr>
        <w:shd w:val="clear" w:color="auto" w:fill="FFFFFF"/>
        <w:rPr>
          <w:rFonts w:ascii="Arial" w:hAnsi="Arial" w:cs="Arial"/>
          <w:color w:val="000000"/>
          <w:szCs w:val="24"/>
        </w:rPr>
      </w:pPr>
      <w:r w:rsidRPr="00754885">
        <w:rPr>
          <w:rFonts w:ascii="Arial" w:hAnsi="Arial" w:cs="Arial"/>
          <w:color w:val="000000"/>
          <w:szCs w:val="24"/>
        </w:rPr>
        <w:lastRenderedPageBreak/>
        <w:t>Join by phone</w:t>
      </w:r>
    </w:p>
    <w:p w14:paraId="1512AE6B"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+1-312-535-8110 United States Toll (Chicago)</w:t>
      </w:r>
    </w:p>
    <w:p w14:paraId="08B9EA42"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+1-720-650-7664 United States Toll (Denver)</w:t>
      </w:r>
    </w:p>
    <w:p w14:paraId="5F5C9FF8" w14:textId="77777777" w:rsidR="00104A09" w:rsidRPr="00754885" w:rsidRDefault="00104A09" w:rsidP="00104A09">
      <w:pPr>
        <w:shd w:val="clear" w:color="auto" w:fill="FFFFFF"/>
        <w:ind w:left="720"/>
        <w:rPr>
          <w:rFonts w:ascii="Arial" w:hAnsi="Arial" w:cs="Arial"/>
          <w:color w:val="000000"/>
          <w:szCs w:val="24"/>
        </w:rPr>
      </w:pPr>
      <w:r w:rsidRPr="00754885">
        <w:rPr>
          <w:rFonts w:ascii="Arial" w:hAnsi="Arial" w:cs="Arial"/>
          <w:color w:val="000000"/>
          <w:szCs w:val="24"/>
        </w:rPr>
        <w:t>Access code: 160 401 5113</w:t>
      </w:r>
    </w:p>
    <w:sectPr w:rsidR="00104A09" w:rsidRPr="0075488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76"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543D" w14:textId="77777777" w:rsidR="00754885" w:rsidRDefault="00754885">
      <w:r>
        <w:separator/>
      </w:r>
    </w:p>
  </w:endnote>
  <w:endnote w:type="continuationSeparator" w:id="0">
    <w:p w14:paraId="6F9317F9" w14:textId="77777777" w:rsidR="00754885" w:rsidRDefault="0075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larendon Condensed">
    <w:altName w:val="Times New Roman"/>
    <w:panose1 w:val="020B0604020202020204"/>
    <w:charset w:val="00"/>
    <w:family w:val="roman"/>
    <w:pitch w:val="variable"/>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766B" w14:textId="77777777" w:rsidR="002E5B56" w:rsidRDefault="002E5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FB22" w14:textId="77777777" w:rsidR="001D2856" w:rsidRDefault="001D2856">
    <w:pPr>
      <w:pStyle w:val="Footer"/>
      <w:jc w:val="right"/>
    </w:pPr>
    <w:r>
      <w:rPr>
        <w:rFonts w:ascii="Arial" w:hAnsi="Arial"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sidR="005B380E">
      <w:rPr>
        <w:rFonts w:cs="Arial"/>
        <w:noProof/>
        <w:sz w:val="20"/>
      </w:rPr>
      <w:t>4</w:t>
    </w:r>
    <w:r>
      <w:rPr>
        <w:rFonts w:cs="Arial"/>
        <w:sz w:val="20"/>
      </w:rPr>
      <w:fldChar w:fldCharType="end"/>
    </w:r>
    <w:r>
      <w:rPr>
        <w:rFonts w:ascii="Arial" w:hAnsi="Arial" w:cs="Arial"/>
        <w:sz w:val="20"/>
      </w:rPr>
      <w:t xml:space="preserve"> of </w:t>
    </w:r>
    <w:r>
      <w:rPr>
        <w:rFonts w:cs="Arial"/>
        <w:sz w:val="20"/>
      </w:rPr>
      <w:fldChar w:fldCharType="begin"/>
    </w:r>
    <w:r>
      <w:rPr>
        <w:rFonts w:cs="Arial"/>
        <w:sz w:val="20"/>
      </w:rPr>
      <w:instrText xml:space="preserve"> NUMPAGES \*Arabic </w:instrText>
    </w:r>
    <w:r>
      <w:rPr>
        <w:rFonts w:cs="Arial"/>
        <w:sz w:val="20"/>
      </w:rPr>
      <w:fldChar w:fldCharType="separate"/>
    </w:r>
    <w:r w:rsidR="005B380E">
      <w:rPr>
        <w:rFonts w:cs="Arial"/>
        <w:noProof/>
        <w:sz w:val="20"/>
      </w:rPr>
      <w:t>6</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4C58" w14:textId="77777777" w:rsidR="002E5B56" w:rsidRDefault="002E5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1C82" w14:textId="77777777" w:rsidR="00754885" w:rsidRDefault="00754885">
      <w:r>
        <w:separator/>
      </w:r>
    </w:p>
  </w:footnote>
  <w:footnote w:type="continuationSeparator" w:id="0">
    <w:p w14:paraId="025FF242" w14:textId="77777777" w:rsidR="00754885" w:rsidRDefault="0075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EE0B" w14:textId="77777777" w:rsidR="002E5B56" w:rsidRDefault="002E5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65F6" w14:textId="77777777" w:rsidR="002E5B56" w:rsidRDefault="002E5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1E66" w14:textId="77777777" w:rsidR="002E5B56" w:rsidRDefault="002E5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szCs w:val="24"/>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Cs w:val="24"/>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Cs w:val="24"/>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szCs w:val="24"/>
      </w:rPr>
    </w:lvl>
    <w:lvl w:ilvl="1">
      <w:start w:val="1"/>
      <w:numFmt w:val="bullet"/>
      <w:lvlText w:val=""/>
      <w:lvlJc w:val="left"/>
      <w:pPr>
        <w:tabs>
          <w:tab w:val="num" w:pos="0"/>
        </w:tabs>
        <w:ind w:left="1440" w:hanging="360"/>
      </w:pPr>
      <w:rPr>
        <w:rFonts w:ascii="Symbol" w:hAnsi="Symbol" w:cs="Symbol" w:hint="default"/>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hint="default"/>
        <w:szCs w:val="24"/>
      </w:rPr>
    </w:lvl>
  </w:abstractNum>
  <w:abstractNum w:abstractNumId="7" w15:restartNumberingAfterBreak="0">
    <w:nsid w:val="00000008"/>
    <w:multiLevelType w:val="singleLevel"/>
    <w:tmpl w:val="00000008"/>
    <w:name w:val="WW8Num13"/>
    <w:lvl w:ilvl="0">
      <w:start w:val="1"/>
      <w:numFmt w:val="bullet"/>
      <w:lvlText w:val=""/>
      <w:lvlJc w:val="left"/>
      <w:pPr>
        <w:tabs>
          <w:tab w:val="num" w:pos="0"/>
        </w:tabs>
        <w:ind w:left="720" w:hanging="360"/>
      </w:pPr>
      <w:rPr>
        <w:rFonts w:ascii="Symbol" w:hAnsi="Symbol" w:cs="Symbol" w:hint="default"/>
        <w:szCs w:val="24"/>
      </w:rPr>
    </w:lvl>
  </w:abstractNum>
  <w:abstractNum w:abstractNumId="8" w15:restartNumberingAfterBreak="0">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hint="default"/>
        <w:szCs w:val="24"/>
      </w:rPr>
    </w:lvl>
  </w:abstractNum>
  <w:abstractNum w:abstractNumId="9"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cs="Symbol" w:hint="default"/>
        <w:color w:val="0070C0"/>
        <w:shd w:val="clear" w:color="auto" w:fill="FFFF00"/>
      </w:rPr>
    </w:lvl>
  </w:abstractNum>
  <w:abstractNum w:abstractNumId="12" w15:restartNumberingAfterBreak="0">
    <w:nsid w:val="4A4F0B80"/>
    <w:multiLevelType w:val="hybridMultilevel"/>
    <w:tmpl w:val="AC4C868C"/>
    <w:lvl w:ilvl="0" w:tplc="00000003">
      <w:start w:val="1"/>
      <w:numFmt w:val="bullet"/>
      <w:lvlText w:val=""/>
      <w:lvlJc w:val="left"/>
      <w:pPr>
        <w:ind w:left="720" w:hanging="360"/>
      </w:pPr>
      <w:rPr>
        <w:rFonts w:ascii="Symbol" w:hAnsi="Symbol" w:cs="Symbol" w:hint="default"/>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BD"/>
    <w:rsid w:val="0008617B"/>
    <w:rsid w:val="00092B67"/>
    <w:rsid w:val="00104A09"/>
    <w:rsid w:val="00122840"/>
    <w:rsid w:val="001248EC"/>
    <w:rsid w:val="00141E28"/>
    <w:rsid w:val="001B0FF2"/>
    <w:rsid w:val="001D2856"/>
    <w:rsid w:val="00296F61"/>
    <w:rsid w:val="002C2451"/>
    <w:rsid w:val="002C3EEC"/>
    <w:rsid w:val="002D3B0E"/>
    <w:rsid w:val="002E5B56"/>
    <w:rsid w:val="003656B4"/>
    <w:rsid w:val="00390B66"/>
    <w:rsid w:val="00394425"/>
    <w:rsid w:val="003B616C"/>
    <w:rsid w:val="0044708A"/>
    <w:rsid w:val="0048646E"/>
    <w:rsid w:val="004947FD"/>
    <w:rsid w:val="004C5B81"/>
    <w:rsid w:val="004D18C9"/>
    <w:rsid w:val="004F44B9"/>
    <w:rsid w:val="00566A6C"/>
    <w:rsid w:val="005A0658"/>
    <w:rsid w:val="005A2E57"/>
    <w:rsid w:val="005B380E"/>
    <w:rsid w:val="00642D40"/>
    <w:rsid w:val="0064394C"/>
    <w:rsid w:val="00672744"/>
    <w:rsid w:val="00682F67"/>
    <w:rsid w:val="006C6465"/>
    <w:rsid w:val="007302FC"/>
    <w:rsid w:val="007533F0"/>
    <w:rsid w:val="007542DB"/>
    <w:rsid w:val="00754885"/>
    <w:rsid w:val="00766093"/>
    <w:rsid w:val="00774EA0"/>
    <w:rsid w:val="007F2790"/>
    <w:rsid w:val="0083259C"/>
    <w:rsid w:val="00867DA5"/>
    <w:rsid w:val="00880C67"/>
    <w:rsid w:val="00882615"/>
    <w:rsid w:val="0089666A"/>
    <w:rsid w:val="00927AED"/>
    <w:rsid w:val="00957506"/>
    <w:rsid w:val="00983193"/>
    <w:rsid w:val="00983651"/>
    <w:rsid w:val="009D4448"/>
    <w:rsid w:val="00A27694"/>
    <w:rsid w:val="00A502CC"/>
    <w:rsid w:val="00AB0034"/>
    <w:rsid w:val="00AC7992"/>
    <w:rsid w:val="00AD3E2B"/>
    <w:rsid w:val="00AF1179"/>
    <w:rsid w:val="00B148BD"/>
    <w:rsid w:val="00B36E11"/>
    <w:rsid w:val="00B5197F"/>
    <w:rsid w:val="00B952FE"/>
    <w:rsid w:val="00BD7F6E"/>
    <w:rsid w:val="00BE37EB"/>
    <w:rsid w:val="00BF32A6"/>
    <w:rsid w:val="00C10AD4"/>
    <w:rsid w:val="00C261C4"/>
    <w:rsid w:val="00C345B2"/>
    <w:rsid w:val="00C814E0"/>
    <w:rsid w:val="00CB065B"/>
    <w:rsid w:val="00CB2A3D"/>
    <w:rsid w:val="00DD09FB"/>
    <w:rsid w:val="00E563DE"/>
    <w:rsid w:val="00E62D10"/>
    <w:rsid w:val="00EA4F1A"/>
    <w:rsid w:val="00EB38C0"/>
    <w:rsid w:val="00EC6F21"/>
    <w:rsid w:val="00EF12C0"/>
    <w:rsid w:val="00F07C98"/>
    <w:rsid w:val="00F140E2"/>
    <w:rsid w:val="00F165E7"/>
    <w:rsid w:val="00F31A16"/>
    <w:rsid w:val="00F31C64"/>
    <w:rsid w:val="00F80BCB"/>
    <w:rsid w:val="00FD5039"/>
    <w:rsid w:val="00FF50A3"/>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3C3AAD9C"/>
  <w15:chartTrackingRefBased/>
  <w15:docId w15:val="{47DD5D0D-B589-FD48-80DE-BC8BE2A1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pBdr>
        <w:top w:val="single" w:sz="4" w:space="1" w:color="000000"/>
        <w:left w:val="single" w:sz="4" w:space="4" w:color="000000"/>
        <w:bottom w:val="single" w:sz="4" w:space="1" w:color="000000"/>
        <w:right w:val="single" w:sz="4" w:space="4" w:color="000000"/>
      </w:pBdr>
      <w:outlineLvl w:val="0"/>
    </w:pPr>
    <w:rPr>
      <w:rFonts w:ascii="Clarendon Condensed" w:hAnsi="Clarendon Condensed" w:cs="Clarendon Condensed"/>
      <w:b/>
      <w:i/>
    </w:rPr>
  </w:style>
  <w:style w:type="paragraph" w:styleId="Heading2">
    <w:name w:val="heading 2"/>
    <w:basedOn w:val="Normal"/>
    <w:next w:val="Normal"/>
    <w:qFormat/>
    <w:pPr>
      <w:keepNext/>
      <w:numPr>
        <w:ilvl w:val="1"/>
        <w:numId w:val="1"/>
      </w:numPr>
      <w:outlineLvl w:val="1"/>
    </w:pPr>
    <w:rPr>
      <w:b/>
      <w:u w:val="single"/>
    </w:rPr>
  </w:style>
  <w:style w:type="paragraph" w:styleId="Heading3">
    <w:name w:val="heading 3"/>
    <w:basedOn w:val="Normal"/>
    <w:next w:val="Normal"/>
    <w:qFormat/>
    <w:pPr>
      <w:keepNext/>
      <w:numPr>
        <w:ilvl w:val="2"/>
        <w:numId w:val="1"/>
      </w:numPr>
      <w:outlineLvl w:val="2"/>
    </w:pPr>
    <w:rPr>
      <w:rFonts w:ascii="Abadi MT Condensed Light" w:hAnsi="Abadi MT Condensed Light" w:cs="Abadi MT Condensed Light"/>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Cs w:val="24"/>
    </w:rPr>
  </w:style>
  <w:style w:type="character" w:customStyle="1" w:styleId="WW8Num3z0">
    <w:name w:val="WW8Num3z0"/>
    <w:rPr>
      <w:rFonts w:ascii="Symbol" w:hAnsi="Symbol" w:cs="Symbol" w:hint="default"/>
      <w:szCs w:val="24"/>
    </w:rPr>
  </w:style>
  <w:style w:type="character" w:customStyle="1" w:styleId="WW8Num4z0">
    <w:name w:val="WW8Num4z0"/>
    <w:rPr>
      <w:rFonts w:ascii="Symbol" w:hAnsi="Symbol" w:cs="Symbol" w:hint="default"/>
      <w:szCs w:val="24"/>
      <w:shd w:val="clear" w:color="auto" w:fill="FFFF00"/>
    </w:rPr>
  </w:style>
  <w:style w:type="character" w:customStyle="1" w:styleId="WW8Num5z0">
    <w:name w:val="WW8Num5z0"/>
    <w:rPr>
      <w:rFonts w:ascii="Symbol" w:hAnsi="Symbol" w:cs="Symbol" w:hint="default"/>
      <w:szCs w:val="24"/>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szCs w:val="24"/>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Symbol" w:hAnsi="Symbol" w:cs="Symbol" w:hint="default"/>
      <w:szCs w:val="24"/>
    </w:rPr>
  </w:style>
  <w:style w:type="character" w:customStyle="1" w:styleId="WW8Num12z0">
    <w:name w:val="WW8Num12z0"/>
    <w:rPr>
      <w:rFonts w:ascii="Symbol" w:hAnsi="Symbol" w:cs="Symbol" w:hint="default"/>
      <w:szCs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Cs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color w:val="0070C0"/>
      <w:shd w:val="clear" w:color="auto" w:fill="FFFF0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DefaultParagraphFont">
    <w:name w:val="WW-Default Paragraph Font"/>
  </w:style>
  <w:style w:type="character" w:styleId="Hyperlink">
    <w:name w:val="Hyperlink"/>
    <w:rPr>
      <w:color w:val="0000FF"/>
      <w:u w:val="single"/>
    </w:rPr>
  </w:style>
  <w:style w:type="character" w:customStyle="1" w:styleId="apple-converted-space">
    <w:name w:val="apple-converted-space"/>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ascii="Abadi MT Condensed Light" w:hAnsi="Abadi MT Condensed Light" w:cs="Abadi MT Condensed Light"/>
      <w:sz w:val="26"/>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Verdana" w:hAnsi="Verdana" w:cs="Verdana"/>
      <w:b/>
      <w:u w:val="single"/>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character" w:styleId="UnresolvedMention">
    <w:name w:val="Unresolved Mention"/>
    <w:uiPriority w:val="99"/>
    <w:semiHidden/>
    <w:unhideWhenUsed/>
    <w:rsid w:val="0044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art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orfolkArts.net/grants" TargetMode="External"/><Relationship Id="rId4" Type="http://schemas.openxmlformats.org/officeDocument/2006/relationships/webSettings" Target="webSettings.xml"/><Relationship Id="rId9" Type="http://schemas.openxmlformats.org/officeDocument/2006/relationships/hyperlink" Target="mailto:debra.burrell@norfolk.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NORFOLK COMMISSION ON THE ARTS AND HUMANITIES</vt:lpstr>
    </vt:vector>
  </TitlesOfParts>
  <Company/>
  <LinksUpToDate>false</LinksUpToDate>
  <CharactersWithSpaces>14438</CharactersWithSpaces>
  <SharedDoc>false</SharedDoc>
  <HLinks>
    <vt:vector size="24" baseType="variant">
      <vt:variant>
        <vt:i4>5898328</vt:i4>
      </vt:variant>
      <vt:variant>
        <vt:i4>9</vt:i4>
      </vt:variant>
      <vt:variant>
        <vt:i4>0</vt:i4>
      </vt:variant>
      <vt:variant>
        <vt:i4>5</vt:i4>
      </vt:variant>
      <vt:variant>
        <vt:lpwstr>http://www.norfolkarts.net/grants</vt:lpwstr>
      </vt:variant>
      <vt:variant>
        <vt:lpwstr/>
      </vt:variant>
      <vt:variant>
        <vt:i4>2621547</vt:i4>
      </vt:variant>
      <vt:variant>
        <vt:i4>6</vt:i4>
      </vt:variant>
      <vt:variant>
        <vt:i4>0</vt:i4>
      </vt:variant>
      <vt:variant>
        <vt:i4>5</vt:i4>
      </vt:variant>
      <vt:variant>
        <vt:lpwstr>http://www.norfolkarts.net/</vt:lpwstr>
      </vt:variant>
      <vt:variant>
        <vt:lpwstr/>
      </vt:variant>
      <vt:variant>
        <vt:i4>1376380</vt:i4>
      </vt:variant>
      <vt:variant>
        <vt:i4>3</vt:i4>
      </vt:variant>
      <vt:variant>
        <vt:i4>0</vt:i4>
      </vt:variant>
      <vt:variant>
        <vt:i4>5</vt:i4>
      </vt:variant>
      <vt:variant>
        <vt:lpwstr>mailto:debra.burrell@norfolk.gov</vt:lpwstr>
      </vt:variant>
      <vt:variant>
        <vt:lpwstr/>
      </vt:variant>
      <vt:variant>
        <vt:i4>2621547</vt:i4>
      </vt:variant>
      <vt:variant>
        <vt:i4>0</vt:i4>
      </vt:variant>
      <vt:variant>
        <vt:i4>0</vt:i4>
      </vt:variant>
      <vt:variant>
        <vt:i4>5</vt:i4>
      </vt:variant>
      <vt:variant>
        <vt:lpwstr>http://www.norfolkarts.net/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COMMISSION ON THE ARTS AND HUMANITIES</dc:title>
  <dc:subject/>
  <dc:creator>Debra Burrell</dc:creator>
  <cp:keywords/>
  <cp:lastModifiedBy>Burrell, Debra</cp:lastModifiedBy>
  <cp:revision>8</cp:revision>
  <cp:lastPrinted>2020-02-05T19:50:00Z</cp:lastPrinted>
  <dcterms:created xsi:type="dcterms:W3CDTF">2021-02-26T18:26:00Z</dcterms:created>
  <dcterms:modified xsi:type="dcterms:W3CDTF">2021-02-27T00:25:00Z</dcterms:modified>
</cp:coreProperties>
</file>